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201A" w14:textId="6C537F8B" w:rsidR="00907EAB" w:rsidRPr="008549F5" w:rsidRDefault="008549F5">
      <w:pPr>
        <w:rPr>
          <w:rFonts w:ascii="Avenir LT Std 45 Book" w:hAnsi="Avenir LT Std 45 Book"/>
          <w:b/>
          <w:sz w:val="24"/>
          <w:szCs w:val="24"/>
        </w:rPr>
      </w:pPr>
      <w:r>
        <w:rPr>
          <w:rFonts w:ascii="Avenir LT Std 45 Book" w:hAnsi="Avenir LT Std 45 Book"/>
          <w:noProof/>
          <w:lang w:eastAsia="en-GB"/>
        </w:rPr>
        <mc:AlternateContent>
          <mc:Choice Requires="wps">
            <w:drawing>
              <wp:anchor distT="0" distB="0" distL="114300" distR="114300" simplePos="0" relativeHeight="251658243" behindDoc="0" locked="0" layoutInCell="1" allowOverlap="1" wp14:anchorId="5A50E8B6" wp14:editId="5B4E9BFF">
                <wp:simplePos x="0" y="0"/>
                <wp:positionH relativeFrom="column">
                  <wp:posOffset>1990725</wp:posOffset>
                </wp:positionH>
                <wp:positionV relativeFrom="paragraph">
                  <wp:posOffset>4058921</wp:posOffset>
                </wp:positionV>
                <wp:extent cx="4191000" cy="542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91000" cy="5429250"/>
                        </a:xfrm>
                        <a:prstGeom prst="rect">
                          <a:avLst/>
                        </a:prstGeom>
                        <a:noFill/>
                        <a:ln w="6350">
                          <a:noFill/>
                        </a:ln>
                      </wps:spPr>
                      <wps:txbx>
                        <w:txbxContent>
                          <w:p w14:paraId="1F3143A8" w14:textId="1859C91D" w:rsidR="006C28DD" w:rsidRDefault="00806248">
                            <w:pPr>
                              <w:rPr>
                                <w:rFonts w:ascii="TT Norms" w:hAnsi="TT Norms"/>
                                <w:color w:val="575756"/>
                                <w:sz w:val="72"/>
                                <w:szCs w:val="72"/>
                              </w:rPr>
                            </w:pPr>
                            <w:r>
                              <w:rPr>
                                <w:rFonts w:ascii="TT Norms" w:hAnsi="TT Norms"/>
                                <w:color w:val="575756"/>
                                <w:sz w:val="72"/>
                                <w:szCs w:val="72"/>
                              </w:rPr>
                              <w:t xml:space="preserve">Expert Bank: </w:t>
                            </w:r>
                            <w:r w:rsidR="002E0DC0" w:rsidRPr="006C28DD">
                              <w:rPr>
                                <w:rFonts w:ascii="TT Norms" w:hAnsi="TT Norms"/>
                                <w:color w:val="575756"/>
                                <w:sz w:val="72"/>
                                <w:szCs w:val="72"/>
                              </w:rPr>
                              <w:t>Developing a communications and engagement plan</w:t>
                            </w:r>
                            <w:r w:rsidR="009678DA">
                              <w:rPr>
                                <w:rFonts w:ascii="TT Norms" w:hAnsi="TT Norms"/>
                                <w:color w:val="575756"/>
                                <w:sz w:val="72"/>
                                <w:szCs w:val="72"/>
                              </w:rPr>
                              <w:t xml:space="preserve"> for libraries</w:t>
                            </w:r>
                          </w:p>
                          <w:p w14:paraId="5D9F0D7E" w14:textId="4678ED7E" w:rsidR="002F17B2" w:rsidRDefault="004422BB">
                            <w:pPr>
                              <w:rPr>
                                <w:rFonts w:ascii="TT Norms" w:hAnsi="TT Norms"/>
                                <w:color w:val="575756"/>
                                <w:sz w:val="28"/>
                                <w:szCs w:val="28"/>
                              </w:rPr>
                            </w:pPr>
                            <w:r>
                              <w:rPr>
                                <w:rFonts w:ascii="TT Norms" w:hAnsi="TT Norms"/>
                                <w:color w:val="575756"/>
                                <w:sz w:val="28"/>
                                <w:szCs w:val="28"/>
                              </w:rPr>
                              <w:t xml:space="preserve">By </w:t>
                            </w:r>
                            <w:r w:rsidR="00C41361">
                              <w:rPr>
                                <w:rFonts w:ascii="TT Norms" w:hAnsi="TT Norms"/>
                                <w:color w:val="575756"/>
                                <w:sz w:val="28"/>
                                <w:szCs w:val="28"/>
                              </w:rPr>
                              <w:t>Heidi Bellamy, Culture First</w:t>
                            </w:r>
                            <w:r w:rsidR="001C6005">
                              <w:rPr>
                                <w:rFonts w:ascii="TT Norms" w:hAnsi="TT Norms"/>
                                <w:color w:val="575756"/>
                                <w:sz w:val="28"/>
                                <w:szCs w:val="28"/>
                              </w:rPr>
                              <w:t xml:space="preserve"> with Worcestershire Libraries</w:t>
                            </w:r>
                            <w:r w:rsidR="00806248">
                              <w:rPr>
                                <w:rFonts w:ascii="TT Norms" w:hAnsi="TT Norms"/>
                                <w:color w:val="575756"/>
                                <w:sz w:val="28"/>
                                <w:szCs w:val="28"/>
                              </w:rPr>
                              <w:br/>
                              <w:t>April 2021</w:t>
                            </w:r>
                          </w:p>
                          <w:p w14:paraId="7D434D65" w14:textId="71C37CC5" w:rsidR="006F02BF" w:rsidRDefault="006F02BF">
                            <w:pPr>
                              <w:rPr>
                                <w:rFonts w:ascii="TT Norms" w:hAnsi="TT Norms"/>
                                <w:color w:val="575756"/>
                                <w:sz w:val="28"/>
                                <w:szCs w:val="28"/>
                              </w:rPr>
                            </w:pPr>
                          </w:p>
                          <w:p w14:paraId="73968A6C" w14:textId="77777777" w:rsidR="001D3883" w:rsidRDefault="001D3883">
                            <w:pPr>
                              <w:rPr>
                                <w:rFonts w:ascii="TT Norms" w:hAnsi="TT Norms"/>
                                <w:color w:val="575756"/>
                                <w:sz w:val="28"/>
                                <w:szCs w:val="28"/>
                              </w:rPr>
                            </w:pPr>
                          </w:p>
                          <w:p w14:paraId="261DDC40" w14:textId="61B045FC" w:rsidR="006F02BF" w:rsidRPr="006C28DD" w:rsidRDefault="006F02BF" w:rsidP="006F02BF">
                            <w:pPr>
                              <w:jc w:val="right"/>
                              <w:rPr>
                                <w:rFonts w:ascii="TT Norms" w:hAnsi="TT Norms"/>
                                <w:color w:val="575756"/>
                                <w:sz w:val="28"/>
                                <w:szCs w:val="28"/>
                              </w:rPr>
                            </w:pPr>
                            <w:r>
                              <w:rPr>
                                <w:rFonts w:ascii="TT Norms" w:hAnsi="TT Norms"/>
                                <w:noProof/>
                                <w:color w:val="575756"/>
                                <w:sz w:val="28"/>
                                <w:szCs w:val="28"/>
                              </w:rPr>
                              <w:drawing>
                                <wp:inline distT="0" distB="0" distL="0" distR="0" wp14:anchorId="4279CA09" wp14:editId="13622197">
                                  <wp:extent cx="2236470" cy="708314"/>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258316" cy="715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0E8B6" id="_x0000_t202" coordsize="21600,21600" o:spt="202" path="m,l,21600r21600,l21600,xe">
                <v:stroke joinstyle="miter"/>
                <v:path gradientshapeok="t" o:connecttype="rect"/>
              </v:shapetype>
              <v:shape id="Text Box 15" o:spid="_x0000_s1026" type="#_x0000_t202" style="position:absolute;margin-left:156.75pt;margin-top:319.6pt;width:330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jfLQIAAFQEAAAOAAAAZHJzL2Uyb0RvYy54bWysVE2P2jAQvVfqf7B8LwEK24IIK7orqkqr&#10;3ZWg2rNxHBIp8bi2IaG/vs9OYOm2p6oXZzwzno83b7K4beuKHZV1JemUjwZDzpSWlJV6n/Lv2/WH&#10;z5w5L3QmKtIq5Sfl+O3y/btFY+ZqTAVVmbIMQbSbNyblhfdmniROFqoWbkBGaRhzsrXwuNp9klnR&#10;IHpdJePh8CZpyGbGklTOQXvfGfkyxs9zJf1TnjvlWZVy1ObjaeO5C2eyXIj53gpTlLIvQ/xDFbUo&#10;NZJeQt0LL9jBln+EqktpyVHuB5LqhPK8lCr2gG5GwzfdbAphVOwF4Dhzgcn9v7Dy8fhsWZlhdlPO&#10;tKgxo61qPftCLYMK+DTGzeG2MXD0LfTwPesdlKHtNrd1+KIhBjuQPl3QDdEklJPRbDQcwiRhm07G&#10;s/E04p+8PjfW+a+KahaElFuML6Iqjg/OoxS4nl1CNk3rsqriCCvNmpTffETI3yx4UWk8DE10xQbJ&#10;t7u272xH2QmNWeqo4Yxcl0j+IJx/FhZcQMHgt3/CkVeEJNRLnBVkf/5NH/wxIlg5a8CtlLsfB2EV&#10;Z9U3jeHNRpNJIGO8TKafxrjYa8vu2qIP9R2BviNskpFRDP6+Oou5pfoFa7AKWWESWiJ3yv1ZvPMd&#10;47FGUq1W0Qn0M8I/6I2RIXQALUC7bV+ENT3+HqN7pDMLxfzNGDrfDu7VwVNexhkFgDtUe9xB3Ti6&#10;fs3Cblzfo9frz2D5CwAA//8DAFBLAwQUAAYACAAAACEA0qTQ6uMAAAAMAQAADwAAAGRycy9kb3du&#10;cmV2LnhtbEyPwW7CMAyG75P2DpEn7TZSWmC0NEWoEpo0bQcYl93SxrQVidM1Abo9/cJpO9r+9Pv7&#10;8/VoNLvg4DpLAqaTCBhSbVVHjYDDx/ZpCcx5SUpqSyjgGx2si/u7XGbKXmmHl71vWAghl0kBrfd9&#10;xrmrWzTSTWyPFG5HOxjpwzg0XA3yGsKN5nEULbiRHYUPreyxbLE+7c9GwGu5fZe7KjbLH12+vB03&#10;/dfhcy7E48O4WQHzOPo/GG76QR2K4FTZMynHtIBkmswDKmCRpDGwQKTPt00V0Fk6i4EXOf9fovgF&#10;AAD//wMAUEsBAi0AFAAGAAgAAAAhALaDOJL+AAAA4QEAABMAAAAAAAAAAAAAAAAAAAAAAFtDb250&#10;ZW50X1R5cGVzXS54bWxQSwECLQAUAAYACAAAACEAOP0h/9YAAACUAQAACwAAAAAAAAAAAAAAAAAv&#10;AQAAX3JlbHMvLnJlbHNQSwECLQAUAAYACAAAACEAVPRo3y0CAABUBAAADgAAAAAAAAAAAAAAAAAu&#10;AgAAZHJzL2Uyb0RvYy54bWxQSwECLQAUAAYACAAAACEA0qTQ6uMAAAAMAQAADwAAAAAAAAAAAAAA&#10;AACHBAAAZHJzL2Rvd25yZXYueG1sUEsFBgAAAAAEAAQA8wAAAJcFAAAAAA==&#10;" filled="f" stroked="f" strokeweight=".5pt">
                <v:textbox>
                  <w:txbxContent>
                    <w:p w14:paraId="1F3143A8" w14:textId="1859C91D" w:rsidR="006C28DD" w:rsidRDefault="00806248">
                      <w:pPr>
                        <w:rPr>
                          <w:rFonts w:ascii="TT Norms" w:hAnsi="TT Norms"/>
                          <w:color w:val="575756"/>
                          <w:sz w:val="72"/>
                          <w:szCs w:val="72"/>
                        </w:rPr>
                      </w:pPr>
                      <w:r>
                        <w:rPr>
                          <w:rFonts w:ascii="TT Norms" w:hAnsi="TT Norms"/>
                          <w:color w:val="575756"/>
                          <w:sz w:val="72"/>
                          <w:szCs w:val="72"/>
                        </w:rPr>
                        <w:t xml:space="preserve">Expert Bank: </w:t>
                      </w:r>
                      <w:r w:rsidR="002E0DC0" w:rsidRPr="006C28DD">
                        <w:rPr>
                          <w:rFonts w:ascii="TT Norms" w:hAnsi="TT Norms"/>
                          <w:color w:val="575756"/>
                          <w:sz w:val="72"/>
                          <w:szCs w:val="72"/>
                        </w:rPr>
                        <w:t>Developing a communications and engagement plan</w:t>
                      </w:r>
                      <w:r w:rsidR="009678DA">
                        <w:rPr>
                          <w:rFonts w:ascii="TT Norms" w:hAnsi="TT Norms"/>
                          <w:color w:val="575756"/>
                          <w:sz w:val="72"/>
                          <w:szCs w:val="72"/>
                        </w:rPr>
                        <w:t xml:space="preserve"> for libraries</w:t>
                      </w:r>
                    </w:p>
                    <w:p w14:paraId="5D9F0D7E" w14:textId="4678ED7E" w:rsidR="002F17B2" w:rsidRDefault="004422BB">
                      <w:pPr>
                        <w:rPr>
                          <w:rFonts w:ascii="TT Norms" w:hAnsi="TT Norms"/>
                          <w:color w:val="575756"/>
                          <w:sz w:val="28"/>
                          <w:szCs w:val="28"/>
                        </w:rPr>
                      </w:pPr>
                      <w:r>
                        <w:rPr>
                          <w:rFonts w:ascii="TT Norms" w:hAnsi="TT Norms"/>
                          <w:color w:val="575756"/>
                          <w:sz w:val="28"/>
                          <w:szCs w:val="28"/>
                        </w:rPr>
                        <w:t xml:space="preserve">By </w:t>
                      </w:r>
                      <w:r w:rsidR="00C41361">
                        <w:rPr>
                          <w:rFonts w:ascii="TT Norms" w:hAnsi="TT Norms"/>
                          <w:color w:val="575756"/>
                          <w:sz w:val="28"/>
                          <w:szCs w:val="28"/>
                        </w:rPr>
                        <w:t>Heidi Bellamy, Culture First</w:t>
                      </w:r>
                      <w:r w:rsidR="001C6005">
                        <w:rPr>
                          <w:rFonts w:ascii="TT Norms" w:hAnsi="TT Norms"/>
                          <w:color w:val="575756"/>
                          <w:sz w:val="28"/>
                          <w:szCs w:val="28"/>
                        </w:rPr>
                        <w:t xml:space="preserve"> with Worcestershire Libraries</w:t>
                      </w:r>
                      <w:r w:rsidR="00806248">
                        <w:rPr>
                          <w:rFonts w:ascii="TT Norms" w:hAnsi="TT Norms"/>
                          <w:color w:val="575756"/>
                          <w:sz w:val="28"/>
                          <w:szCs w:val="28"/>
                        </w:rPr>
                        <w:br/>
                        <w:t>April 2021</w:t>
                      </w:r>
                    </w:p>
                    <w:p w14:paraId="7D434D65" w14:textId="71C37CC5" w:rsidR="006F02BF" w:rsidRDefault="006F02BF">
                      <w:pPr>
                        <w:rPr>
                          <w:rFonts w:ascii="TT Norms" w:hAnsi="TT Norms"/>
                          <w:color w:val="575756"/>
                          <w:sz w:val="28"/>
                          <w:szCs w:val="28"/>
                        </w:rPr>
                      </w:pPr>
                    </w:p>
                    <w:p w14:paraId="73968A6C" w14:textId="77777777" w:rsidR="001D3883" w:rsidRDefault="001D3883">
                      <w:pPr>
                        <w:rPr>
                          <w:rFonts w:ascii="TT Norms" w:hAnsi="TT Norms"/>
                          <w:color w:val="575756"/>
                          <w:sz w:val="28"/>
                          <w:szCs w:val="28"/>
                        </w:rPr>
                      </w:pPr>
                    </w:p>
                    <w:p w14:paraId="261DDC40" w14:textId="61B045FC" w:rsidR="006F02BF" w:rsidRPr="006C28DD" w:rsidRDefault="006F02BF" w:rsidP="006F02BF">
                      <w:pPr>
                        <w:jc w:val="right"/>
                        <w:rPr>
                          <w:rFonts w:ascii="TT Norms" w:hAnsi="TT Norms"/>
                          <w:color w:val="575756"/>
                          <w:sz w:val="28"/>
                          <w:szCs w:val="28"/>
                        </w:rPr>
                      </w:pPr>
                      <w:r>
                        <w:rPr>
                          <w:rFonts w:ascii="TT Norms" w:hAnsi="TT Norms"/>
                          <w:noProof/>
                          <w:color w:val="575756"/>
                          <w:sz w:val="28"/>
                          <w:szCs w:val="28"/>
                        </w:rPr>
                        <w:drawing>
                          <wp:inline distT="0" distB="0" distL="0" distR="0" wp14:anchorId="4279CA09" wp14:editId="13622197">
                            <wp:extent cx="2236470" cy="708314"/>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258316" cy="715233"/>
                                    </a:xfrm>
                                    <a:prstGeom prst="rect">
                                      <a:avLst/>
                                    </a:prstGeom>
                                  </pic:spPr>
                                </pic:pic>
                              </a:graphicData>
                            </a:graphic>
                          </wp:inline>
                        </w:drawing>
                      </w:r>
                    </w:p>
                  </w:txbxContent>
                </v:textbox>
              </v:shape>
            </w:pict>
          </mc:Fallback>
        </mc:AlternateContent>
      </w:r>
      <w:r w:rsidR="00D748B9" w:rsidRPr="00F83700">
        <w:rPr>
          <w:rFonts w:ascii="Avenir LT Std 45 Book" w:hAnsi="Avenir LT Std 45 Book"/>
          <w:noProof/>
          <w:lang w:eastAsia="en-GB"/>
        </w:rPr>
        <w:drawing>
          <wp:anchor distT="0" distB="0" distL="114300" distR="114300" simplePos="0" relativeHeight="251658242" behindDoc="0" locked="0" layoutInCell="1" allowOverlap="1" wp14:anchorId="5ADDABA6" wp14:editId="244F5632">
            <wp:simplePos x="0" y="0"/>
            <wp:positionH relativeFrom="page">
              <wp:align>left</wp:align>
            </wp:positionH>
            <wp:positionV relativeFrom="paragraph">
              <wp:posOffset>-1008380</wp:posOffset>
            </wp:positionV>
            <wp:extent cx="3237230" cy="3265170"/>
            <wp:effectExtent l="0" t="0" r="127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26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8B9" w:rsidRPr="00F83700">
        <w:rPr>
          <w:rFonts w:ascii="Avenir LT Std 45 Book" w:hAnsi="Avenir LT Std 45 Book"/>
          <w:noProof/>
          <w:lang w:eastAsia="en-GB"/>
        </w:rPr>
        <mc:AlternateContent>
          <mc:Choice Requires="wps">
            <w:drawing>
              <wp:anchor distT="0" distB="0" distL="114300" distR="114300" simplePos="0" relativeHeight="251658241" behindDoc="0" locked="0" layoutInCell="1" allowOverlap="1" wp14:anchorId="6D841994" wp14:editId="71E48E01">
                <wp:simplePos x="0" y="0"/>
                <wp:positionH relativeFrom="column">
                  <wp:posOffset>-1038225</wp:posOffset>
                </wp:positionH>
                <wp:positionV relativeFrom="page">
                  <wp:align>top</wp:align>
                </wp:positionV>
                <wp:extent cx="12364085" cy="11100435"/>
                <wp:effectExtent l="0" t="0" r="0" b="5715"/>
                <wp:wrapThrough wrapText="bothSides">
                  <wp:wrapPolygon edited="0">
                    <wp:start x="0" y="0"/>
                    <wp:lineTo x="0" y="21574"/>
                    <wp:lineTo x="21566" y="21574"/>
                    <wp:lineTo x="21566" y="0"/>
                    <wp:lineTo x="0" y="0"/>
                  </wp:wrapPolygon>
                </wp:wrapThrough>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64085" cy="11100435"/>
                        </a:xfrm>
                        <a:prstGeom prst="rect">
                          <a:avLst/>
                        </a:prstGeom>
                        <a:solidFill>
                          <a:srgbClr val="CCE5D0"/>
                        </a:solidFill>
                        <a:ln w="12700" cap="flat" cmpd="sng" algn="ctr">
                          <a:noFill/>
                          <a:prstDash val="solid"/>
                          <a:miter lim="800000"/>
                        </a:ln>
                        <a:effectLst/>
                      </wps:spPr>
                      <wps:txbx>
                        <w:txbxContent>
                          <w:p w14:paraId="2F0505CB" w14:textId="55FC88BD" w:rsidR="00E653E4" w:rsidRDefault="00AE51EF" w:rsidP="008549F5">
                            <w:pPr>
                              <w:ind w:left="6480"/>
                              <w:rPr>
                                <w:rFonts w:ascii="Avenir LT Std 45 Book" w:hAnsi="Avenir LT Std 45 Book"/>
                              </w:rPr>
                            </w:pPr>
                            <w:r>
                              <w:rPr>
                                <w:rFonts w:ascii="Avenir LT Std 45 Book" w:hAnsi="Avenir LT Std 45 Book"/>
                                <w:noProof/>
                              </w:rPr>
                              <w:drawing>
                                <wp:inline distT="0" distB="0" distL="0" distR="0" wp14:anchorId="4E484AF7" wp14:editId="26B19103">
                                  <wp:extent cx="2646903" cy="847684"/>
                                  <wp:effectExtent l="0" t="0" r="1270" b="0"/>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15553" cy="869669"/>
                                          </a:xfrm>
                                          <a:prstGeom prst="rect">
                                            <a:avLst/>
                                          </a:prstGeom>
                                        </pic:spPr>
                                      </pic:pic>
                                    </a:graphicData>
                                  </a:graphic>
                                </wp:inline>
                              </w:drawing>
                            </w:r>
                          </w:p>
                          <w:p w14:paraId="5416A86E" w14:textId="044861C6" w:rsidR="003E1DF4" w:rsidRDefault="003E1DF4" w:rsidP="008549F5">
                            <w:pPr>
                              <w:ind w:left="6480"/>
                              <w:rPr>
                                <w:rFonts w:ascii="Avenir LT Std 45 Book" w:hAnsi="Avenir LT Std 45 Book"/>
                              </w:rPr>
                            </w:pPr>
                          </w:p>
                          <w:p w14:paraId="60C4F8AA" w14:textId="7F847F00" w:rsidR="001D3883" w:rsidRDefault="001D3883" w:rsidP="008549F5">
                            <w:pPr>
                              <w:ind w:left="6480"/>
                              <w:rPr>
                                <w:rFonts w:ascii="Avenir LT Std 45 Book" w:hAnsi="Avenir LT Std 45 Book"/>
                              </w:rPr>
                            </w:pPr>
                          </w:p>
                          <w:p w14:paraId="19091CC3" w14:textId="77777777" w:rsidR="001D3883" w:rsidRDefault="001D3883" w:rsidP="008549F5">
                            <w:pPr>
                              <w:ind w:left="6480"/>
                              <w:rPr>
                                <w:rFonts w:ascii="Avenir LT Std 45 Book" w:hAnsi="Avenir LT Std 45 Book"/>
                              </w:rPr>
                            </w:pPr>
                          </w:p>
                          <w:p w14:paraId="67DBAC4A" w14:textId="716D7809" w:rsidR="003E1DF4" w:rsidRDefault="003E1DF4" w:rsidP="008549F5">
                            <w:pPr>
                              <w:ind w:left="6480"/>
                              <w:rPr>
                                <w:rFonts w:ascii="Avenir LT Std 45 Book" w:hAnsi="Avenir LT Std 45 Book"/>
                              </w:rPr>
                            </w:pPr>
                          </w:p>
                          <w:p w14:paraId="0FA2D35B" w14:textId="7492F4B1" w:rsidR="003E1DF4" w:rsidRDefault="003E1DF4" w:rsidP="008549F5">
                            <w:pPr>
                              <w:ind w:left="6480"/>
                              <w:rPr>
                                <w:rFonts w:ascii="Avenir LT Std 45 Book" w:hAnsi="Avenir LT Std 45 Book"/>
                              </w:rPr>
                            </w:pPr>
                          </w:p>
                          <w:p w14:paraId="44C211B4" w14:textId="642DF357" w:rsidR="003E1DF4" w:rsidRDefault="003E1DF4" w:rsidP="008549F5">
                            <w:pPr>
                              <w:ind w:left="6480"/>
                              <w:rPr>
                                <w:rFonts w:ascii="Avenir LT Std 45 Book" w:hAnsi="Avenir LT Std 45 Book"/>
                              </w:rPr>
                            </w:pPr>
                          </w:p>
                          <w:p w14:paraId="51DD3F59" w14:textId="77777777" w:rsidR="003E1DF4" w:rsidRPr="00F83700" w:rsidRDefault="003E1DF4" w:rsidP="008549F5">
                            <w:pPr>
                              <w:ind w:left="6480"/>
                              <w:rPr>
                                <w:rFonts w:ascii="Avenir LT Std 45 Book" w:hAnsi="Avenir LT Std 45 Book"/>
                              </w:rPr>
                            </w:pPr>
                          </w:p>
                          <w:p w14:paraId="6EBC1B74" w14:textId="78B00D28" w:rsidR="00E653E4" w:rsidRDefault="00E653E4" w:rsidP="00E653E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1994" id="Rectangle 1" o:spid="_x0000_s1027" style="position:absolute;margin-left:-81.75pt;margin-top:0;width:973.55pt;height:874.05pt;z-index:251658241;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ikfQIAAPYEAAAOAAAAZHJzL2Uyb0RvYy54bWysVEtv2zAMvg/YfxB0X22nSdsZdYogWYcB&#10;QVusHXpmZNkWptckJXH360fJTpp1Ow3zQSBFmo+PH3V90ytJdtx5YXRFi7OcEq6ZqYVuK/rt6fbD&#10;FSU+gK5BGs0r+sI9vZm/f3e9tyWfmM7ImjuCQbQv97aiXQi2zDLPOq7AnxnLNRob4xQEVF2b1Q72&#10;GF3JbJLnF9neuNo6w7j3eLsajHSe4jcNZ+G+aTwPRFYUawvpdOncxDObX0PZOrCdYGMZ8A9VKBAa&#10;kx5DrSAA2TrxRyglmDPeNOGMGZWZphGMpx6wmyJ/081jB5anXhAcb48w+f8Xlt3tHhwRdUVxUBoU&#10;jugrgga6lZwUEZ699SV6PdoHFxv0dm3Yd4+G7DdLVPzo0zdORV9sj/QJ65cj1rwPhOFlMTm/mOZX&#10;M0oYGouiyPPp+SwmzKA8BLDOh8/cKBKFijqsLKEMu7UPg+vBJdVmpKhvhZRJce1mKR3ZAY5+ufw0&#10;W6VpY3R/6iY12cdqLnOkBwOkYCMhoKgsguJ1SwnIFrnNgku5tYkZMDmUMfcKfDfkSGEHQikRkNVS&#10;KIQ1j9/Yl9TxN554OXbwiluUQr/p0zSO0G9M/YITcmagrrfsVmDaNfjwAA65imXj/oV7PBppsBcz&#10;SpR0xv382330RwqhlZI9ch/7/LEFxymRXzSS62MxncZlScp0djlBxZ1aNqcWvVVLgxgXuOmWJTH6&#10;B3kQG2fUM67pImZFE2iGuQdER2UZhp3ERWd8sUhuuCAWwlo/WhaDHwB/6p/B2ZERAel0Zw57AuUb&#10;Ygy+8U9tFttgGpFYE5EecB1ZjMuVeDc+BHF7T/Xk9fpczX8BAAD//wMAUEsDBBQABgAIAAAAIQDz&#10;My864QAAAAsBAAAPAAAAZHJzL2Rvd25yZXYueG1sTI/BTsMwEETvSPyDtUhcUOukhZCGOBWKhMQB&#10;tWrpB7jxNomw15HttuHvcU7ltqMZzb4p16PR7ILO95YEpPMEGFJjVU+tgMP3xywH5oMkJbUlFPCL&#10;HtbV/V0pC2WvtMPLPrQslpAvpIAuhKHg3DcdGunndkCK3sk6I0OUruXKyWssN5ovkiTjRvYUP3Ry&#10;wLrD5md/NgJ2vt3o4Opssf18qnGzVerrsBLi8WF8fwMWcAy3MEz4ER2qyHS0Z1KeaQGzNFu+xKyA&#10;OGnyX/NlBuw4Xc95Crwq+f8N1R8AAAD//wMAUEsBAi0AFAAGAAgAAAAhALaDOJL+AAAA4QEAABMA&#10;AAAAAAAAAAAAAAAAAAAAAFtDb250ZW50X1R5cGVzXS54bWxQSwECLQAUAAYACAAAACEAOP0h/9YA&#10;AACUAQAACwAAAAAAAAAAAAAAAAAvAQAAX3JlbHMvLnJlbHNQSwECLQAUAAYACAAAACEAidrYpH0C&#10;AAD2BAAADgAAAAAAAAAAAAAAAAAuAgAAZHJzL2Uyb0RvYy54bWxQSwECLQAUAAYACAAAACEA8zMv&#10;OuEAAAALAQAADwAAAAAAAAAAAAAAAADXBAAAZHJzL2Rvd25yZXYueG1sUEsFBgAAAAAEAAQA8wAA&#10;AOUFAAAAAA==&#10;" fillcolor="#cce5d0" stroked="f" strokeweight="1pt">
                <v:textbox>
                  <w:txbxContent>
                    <w:p w14:paraId="2F0505CB" w14:textId="55FC88BD" w:rsidR="00E653E4" w:rsidRDefault="00AE51EF" w:rsidP="008549F5">
                      <w:pPr>
                        <w:ind w:left="6480"/>
                        <w:rPr>
                          <w:rFonts w:ascii="Avenir LT Std 45 Book" w:hAnsi="Avenir LT Std 45 Book"/>
                        </w:rPr>
                      </w:pPr>
                      <w:r>
                        <w:rPr>
                          <w:rFonts w:ascii="Avenir LT Std 45 Book" w:hAnsi="Avenir LT Std 45 Book"/>
                          <w:noProof/>
                        </w:rPr>
                        <w:drawing>
                          <wp:inline distT="0" distB="0" distL="0" distR="0" wp14:anchorId="4E484AF7" wp14:editId="26B19103">
                            <wp:extent cx="2646903" cy="847684"/>
                            <wp:effectExtent l="0" t="0" r="1270" b="0"/>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715553" cy="869669"/>
                                    </a:xfrm>
                                    <a:prstGeom prst="rect">
                                      <a:avLst/>
                                    </a:prstGeom>
                                  </pic:spPr>
                                </pic:pic>
                              </a:graphicData>
                            </a:graphic>
                          </wp:inline>
                        </w:drawing>
                      </w:r>
                    </w:p>
                    <w:p w14:paraId="5416A86E" w14:textId="044861C6" w:rsidR="003E1DF4" w:rsidRDefault="003E1DF4" w:rsidP="008549F5">
                      <w:pPr>
                        <w:ind w:left="6480"/>
                        <w:rPr>
                          <w:rFonts w:ascii="Avenir LT Std 45 Book" w:hAnsi="Avenir LT Std 45 Book"/>
                        </w:rPr>
                      </w:pPr>
                    </w:p>
                    <w:p w14:paraId="60C4F8AA" w14:textId="7F847F00" w:rsidR="001D3883" w:rsidRDefault="001D3883" w:rsidP="008549F5">
                      <w:pPr>
                        <w:ind w:left="6480"/>
                        <w:rPr>
                          <w:rFonts w:ascii="Avenir LT Std 45 Book" w:hAnsi="Avenir LT Std 45 Book"/>
                        </w:rPr>
                      </w:pPr>
                    </w:p>
                    <w:p w14:paraId="19091CC3" w14:textId="77777777" w:rsidR="001D3883" w:rsidRDefault="001D3883" w:rsidP="008549F5">
                      <w:pPr>
                        <w:ind w:left="6480"/>
                        <w:rPr>
                          <w:rFonts w:ascii="Avenir LT Std 45 Book" w:hAnsi="Avenir LT Std 45 Book"/>
                        </w:rPr>
                      </w:pPr>
                    </w:p>
                    <w:p w14:paraId="67DBAC4A" w14:textId="716D7809" w:rsidR="003E1DF4" w:rsidRDefault="003E1DF4" w:rsidP="008549F5">
                      <w:pPr>
                        <w:ind w:left="6480"/>
                        <w:rPr>
                          <w:rFonts w:ascii="Avenir LT Std 45 Book" w:hAnsi="Avenir LT Std 45 Book"/>
                        </w:rPr>
                      </w:pPr>
                    </w:p>
                    <w:p w14:paraId="0FA2D35B" w14:textId="7492F4B1" w:rsidR="003E1DF4" w:rsidRDefault="003E1DF4" w:rsidP="008549F5">
                      <w:pPr>
                        <w:ind w:left="6480"/>
                        <w:rPr>
                          <w:rFonts w:ascii="Avenir LT Std 45 Book" w:hAnsi="Avenir LT Std 45 Book"/>
                        </w:rPr>
                      </w:pPr>
                    </w:p>
                    <w:p w14:paraId="44C211B4" w14:textId="642DF357" w:rsidR="003E1DF4" w:rsidRDefault="003E1DF4" w:rsidP="008549F5">
                      <w:pPr>
                        <w:ind w:left="6480"/>
                        <w:rPr>
                          <w:rFonts w:ascii="Avenir LT Std 45 Book" w:hAnsi="Avenir LT Std 45 Book"/>
                        </w:rPr>
                      </w:pPr>
                    </w:p>
                    <w:p w14:paraId="51DD3F59" w14:textId="77777777" w:rsidR="003E1DF4" w:rsidRPr="00F83700" w:rsidRDefault="003E1DF4" w:rsidP="008549F5">
                      <w:pPr>
                        <w:ind w:left="6480"/>
                        <w:rPr>
                          <w:rFonts w:ascii="Avenir LT Std 45 Book" w:hAnsi="Avenir LT Std 45 Book"/>
                        </w:rPr>
                      </w:pPr>
                    </w:p>
                    <w:p w14:paraId="6EBC1B74" w14:textId="78B00D28" w:rsidR="00E653E4" w:rsidRDefault="00E653E4" w:rsidP="00E653E4">
                      <w:pPr>
                        <w:jc w:val="center"/>
                      </w:pPr>
                      <w:r>
                        <w:t xml:space="preserve"> </w:t>
                      </w:r>
                    </w:p>
                  </w:txbxContent>
                </v:textbox>
                <w10:wrap type="through" anchory="page"/>
              </v:rect>
            </w:pict>
          </mc:Fallback>
        </mc:AlternateContent>
      </w:r>
      <w:r w:rsidR="00907EAB">
        <w:br w:type="page"/>
      </w:r>
    </w:p>
    <w:p w14:paraId="05175174" w14:textId="27FE7AAE" w:rsidR="00A871E9" w:rsidRDefault="0008019B" w:rsidP="00065474">
      <w:pPr>
        <w:pStyle w:val="Heading2"/>
      </w:pPr>
      <w:r w:rsidRPr="00C23747">
        <w:lastRenderedPageBreak/>
        <w:t>Contents</w:t>
      </w:r>
    </w:p>
    <w:p w14:paraId="61AA4AAF" w14:textId="77777777" w:rsidR="00065474" w:rsidRPr="00065474" w:rsidRDefault="00065474" w:rsidP="00065474"/>
    <w:p w14:paraId="6A9C7055" w14:textId="66765058" w:rsidR="0008019B" w:rsidRPr="00C23747" w:rsidRDefault="0008019B" w:rsidP="00EF5856">
      <w:pPr>
        <w:rPr>
          <w:rFonts w:ascii="Avenir LT Std 45 Book" w:hAnsi="Avenir LT Std 45 Book"/>
          <w:bCs/>
          <w:sz w:val="24"/>
          <w:szCs w:val="24"/>
        </w:rPr>
      </w:pPr>
      <w:r w:rsidRPr="00C23747">
        <w:rPr>
          <w:rFonts w:ascii="Avenir LT Std 45 Book" w:hAnsi="Avenir LT Std 45 Book"/>
          <w:bCs/>
          <w:sz w:val="24"/>
          <w:szCs w:val="24"/>
        </w:rPr>
        <w:t xml:space="preserve">1. About this toolkit </w:t>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065474">
        <w:rPr>
          <w:rFonts w:ascii="Avenir LT Std 45 Book" w:hAnsi="Avenir LT Std 45 Book"/>
          <w:bCs/>
          <w:sz w:val="24"/>
          <w:szCs w:val="24"/>
        </w:rPr>
        <w:t xml:space="preserve"> </w:t>
      </w:r>
      <w:r w:rsidR="00EF5856" w:rsidRPr="00C23747">
        <w:rPr>
          <w:rFonts w:ascii="Avenir LT Std 45 Book" w:hAnsi="Avenir LT Std 45 Book"/>
          <w:bCs/>
          <w:sz w:val="24"/>
          <w:szCs w:val="24"/>
        </w:rPr>
        <w:t>P</w:t>
      </w:r>
      <w:r w:rsidR="00907EAB">
        <w:rPr>
          <w:rFonts w:ascii="Avenir LT Std 45 Book" w:hAnsi="Avenir LT Std 45 Book"/>
          <w:bCs/>
          <w:sz w:val="24"/>
          <w:szCs w:val="24"/>
        </w:rPr>
        <w:t>3</w:t>
      </w:r>
    </w:p>
    <w:p w14:paraId="0E8E58A1" w14:textId="4F6CEF08" w:rsidR="0008019B" w:rsidRPr="00C23747" w:rsidRDefault="0008019B" w:rsidP="00EF5856">
      <w:pPr>
        <w:rPr>
          <w:rFonts w:ascii="Avenir LT Std 45 Book" w:hAnsi="Avenir LT Std 45 Book"/>
          <w:bCs/>
          <w:sz w:val="24"/>
          <w:szCs w:val="24"/>
        </w:rPr>
      </w:pPr>
      <w:r w:rsidRPr="00C23747">
        <w:rPr>
          <w:rFonts w:ascii="Avenir LT Std 45 Book" w:hAnsi="Avenir LT Std 45 Book"/>
          <w:bCs/>
          <w:sz w:val="24"/>
          <w:szCs w:val="24"/>
        </w:rPr>
        <w:t xml:space="preserve">2. Creating a strategic framework for </w:t>
      </w:r>
      <w:r w:rsidR="00C23747">
        <w:rPr>
          <w:rFonts w:ascii="Avenir LT Std 45 Book" w:hAnsi="Avenir LT Std 45 Book"/>
          <w:bCs/>
          <w:sz w:val="24"/>
          <w:szCs w:val="24"/>
        </w:rPr>
        <w:t>c</w:t>
      </w:r>
      <w:r w:rsidRPr="00C23747">
        <w:rPr>
          <w:rFonts w:ascii="Avenir LT Std 45 Book" w:hAnsi="Avenir LT Std 45 Book"/>
          <w:bCs/>
          <w:sz w:val="24"/>
          <w:szCs w:val="24"/>
        </w:rPr>
        <w:t>ommunications</w:t>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065474">
        <w:rPr>
          <w:rFonts w:ascii="Avenir LT Std 45 Book" w:hAnsi="Avenir LT Std 45 Book"/>
          <w:bCs/>
          <w:sz w:val="24"/>
          <w:szCs w:val="24"/>
        </w:rPr>
        <w:t xml:space="preserve">            </w:t>
      </w:r>
      <w:r w:rsidR="00EF5856" w:rsidRPr="00C23747">
        <w:rPr>
          <w:rFonts w:ascii="Avenir LT Std 45 Book" w:hAnsi="Avenir LT Std 45 Book"/>
          <w:bCs/>
          <w:sz w:val="24"/>
          <w:szCs w:val="24"/>
        </w:rPr>
        <w:t>P</w:t>
      </w:r>
      <w:r w:rsidR="00907EAB">
        <w:rPr>
          <w:rFonts w:ascii="Avenir LT Std 45 Book" w:hAnsi="Avenir LT Std 45 Book"/>
          <w:bCs/>
          <w:sz w:val="24"/>
          <w:szCs w:val="24"/>
        </w:rPr>
        <w:t>3</w:t>
      </w:r>
    </w:p>
    <w:p w14:paraId="05EAD39C" w14:textId="1F3751DD" w:rsidR="0008019B" w:rsidRPr="00C23747" w:rsidRDefault="0008019B" w:rsidP="00EF5856">
      <w:pPr>
        <w:rPr>
          <w:rFonts w:ascii="Avenir LT Std 45 Book" w:hAnsi="Avenir LT Std 45 Book"/>
          <w:bCs/>
          <w:sz w:val="24"/>
          <w:szCs w:val="24"/>
        </w:rPr>
      </w:pPr>
      <w:r w:rsidRPr="00C23747">
        <w:rPr>
          <w:rFonts w:ascii="Avenir LT Std 45 Book" w:hAnsi="Avenir LT Std 45 Book"/>
          <w:bCs/>
          <w:sz w:val="24"/>
          <w:szCs w:val="24"/>
        </w:rPr>
        <w:t xml:space="preserve">3. Audiences, </w:t>
      </w:r>
      <w:r w:rsidR="007B2C2E" w:rsidRPr="00C23747">
        <w:rPr>
          <w:rFonts w:ascii="Avenir LT Std 45 Book" w:hAnsi="Avenir LT Std 45 Book"/>
          <w:bCs/>
          <w:sz w:val="24"/>
          <w:szCs w:val="24"/>
        </w:rPr>
        <w:t xml:space="preserve">channels </w:t>
      </w:r>
      <w:r w:rsidR="00E24F56" w:rsidRPr="00C23747">
        <w:rPr>
          <w:rFonts w:ascii="Avenir LT Std 45 Book" w:hAnsi="Avenir LT Std 45 Book"/>
          <w:bCs/>
          <w:sz w:val="24"/>
          <w:szCs w:val="24"/>
        </w:rPr>
        <w:t>and</w:t>
      </w:r>
      <w:r w:rsidR="007B2C2E" w:rsidRPr="00C23747">
        <w:rPr>
          <w:rFonts w:ascii="Avenir LT Std 45 Book" w:hAnsi="Avenir LT Std 45 Book"/>
          <w:bCs/>
          <w:sz w:val="24"/>
          <w:szCs w:val="24"/>
        </w:rPr>
        <w:t xml:space="preserve"> </w:t>
      </w:r>
      <w:r w:rsidRPr="00C23747">
        <w:rPr>
          <w:rFonts w:ascii="Avenir LT Std 45 Book" w:hAnsi="Avenir LT Std 45 Book"/>
          <w:bCs/>
          <w:sz w:val="24"/>
          <w:szCs w:val="24"/>
        </w:rPr>
        <w:t xml:space="preserve">messages </w:t>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065474">
        <w:rPr>
          <w:rFonts w:ascii="Avenir LT Std 45 Book" w:hAnsi="Avenir LT Std 45 Book"/>
          <w:bCs/>
          <w:sz w:val="24"/>
          <w:szCs w:val="24"/>
        </w:rPr>
        <w:t xml:space="preserve"> </w:t>
      </w:r>
      <w:r w:rsidR="00EF5856" w:rsidRPr="00C23747">
        <w:rPr>
          <w:rFonts w:ascii="Avenir LT Std 45 Book" w:hAnsi="Avenir LT Std 45 Book"/>
          <w:bCs/>
          <w:sz w:val="24"/>
          <w:szCs w:val="24"/>
        </w:rPr>
        <w:t>P</w:t>
      </w:r>
      <w:r w:rsidR="00907EAB">
        <w:rPr>
          <w:rFonts w:ascii="Avenir LT Std 45 Book" w:hAnsi="Avenir LT Std 45 Book"/>
          <w:bCs/>
          <w:sz w:val="24"/>
          <w:szCs w:val="24"/>
        </w:rPr>
        <w:t>4</w:t>
      </w:r>
    </w:p>
    <w:p w14:paraId="1CC4C737" w14:textId="10FF25C8" w:rsidR="0008019B" w:rsidRPr="00C23747" w:rsidRDefault="0008019B" w:rsidP="00EF5856">
      <w:pPr>
        <w:rPr>
          <w:rFonts w:ascii="Avenir LT Std 45 Book" w:hAnsi="Avenir LT Std 45 Book"/>
          <w:bCs/>
          <w:sz w:val="24"/>
          <w:szCs w:val="24"/>
        </w:rPr>
      </w:pPr>
      <w:r w:rsidRPr="00C23747">
        <w:rPr>
          <w:rFonts w:ascii="Avenir LT Std 45 Book" w:hAnsi="Avenir LT Std 45 Book"/>
          <w:bCs/>
          <w:sz w:val="24"/>
          <w:szCs w:val="24"/>
        </w:rPr>
        <w:t>4. Stakeholder engagement and building relationships</w:t>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EF5856" w:rsidRPr="00C23747">
        <w:rPr>
          <w:rFonts w:ascii="Avenir LT Std 45 Book" w:hAnsi="Avenir LT Std 45 Book"/>
          <w:bCs/>
          <w:sz w:val="24"/>
          <w:szCs w:val="24"/>
        </w:rPr>
        <w:tab/>
      </w:r>
      <w:r w:rsidR="00065474">
        <w:rPr>
          <w:rFonts w:ascii="Avenir LT Std 45 Book" w:hAnsi="Avenir LT Std 45 Book"/>
          <w:bCs/>
          <w:sz w:val="24"/>
          <w:szCs w:val="24"/>
        </w:rPr>
        <w:t xml:space="preserve"> </w:t>
      </w:r>
      <w:r w:rsidR="00EF5856" w:rsidRPr="00C23747">
        <w:rPr>
          <w:rFonts w:ascii="Avenir LT Std 45 Book" w:hAnsi="Avenir LT Std 45 Book"/>
          <w:bCs/>
          <w:sz w:val="24"/>
          <w:szCs w:val="24"/>
        </w:rPr>
        <w:t>P</w:t>
      </w:r>
      <w:r w:rsidR="00907EAB">
        <w:rPr>
          <w:rFonts w:ascii="Avenir LT Std 45 Book" w:hAnsi="Avenir LT Std 45 Book"/>
          <w:bCs/>
          <w:sz w:val="24"/>
          <w:szCs w:val="24"/>
        </w:rPr>
        <w:t>6</w:t>
      </w:r>
    </w:p>
    <w:p w14:paraId="441B3DA8" w14:textId="754CE61B" w:rsidR="007B2C2E" w:rsidRPr="00C23747" w:rsidRDefault="007B2C2E" w:rsidP="00EF5856">
      <w:pPr>
        <w:rPr>
          <w:rFonts w:ascii="Avenir LT Std 45 Book" w:hAnsi="Avenir LT Std 45 Book"/>
          <w:bCs/>
          <w:sz w:val="24"/>
          <w:szCs w:val="24"/>
        </w:rPr>
      </w:pPr>
      <w:r w:rsidRPr="00C23747">
        <w:rPr>
          <w:rFonts w:ascii="Avenir LT Std 45 Book" w:hAnsi="Avenir LT Std 45 Book"/>
          <w:bCs/>
          <w:sz w:val="24"/>
          <w:szCs w:val="24"/>
        </w:rPr>
        <w:t>Appendix 1</w:t>
      </w:r>
      <w:r w:rsidR="00C23747" w:rsidRPr="00C23747">
        <w:rPr>
          <w:rFonts w:ascii="Avenir LT Std 45 Book" w:hAnsi="Avenir LT Std 45 Book"/>
          <w:bCs/>
          <w:sz w:val="24"/>
          <w:szCs w:val="24"/>
        </w:rPr>
        <w:t xml:space="preserve">. </w:t>
      </w:r>
      <w:r w:rsidRPr="00C23747">
        <w:rPr>
          <w:rFonts w:ascii="Avenir LT Std 45 Book" w:hAnsi="Avenir LT Std 45 Book"/>
          <w:bCs/>
          <w:sz w:val="24"/>
          <w:szCs w:val="24"/>
        </w:rPr>
        <w:t>Audiences/Stakeholders Segmentation</w:t>
      </w:r>
      <w:r w:rsidR="002A458C" w:rsidRPr="00C23747">
        <w:rPr>
          <w:rFonts w:ascii="Avenir LT Std 45 Book" w:hAnsi="Avenir LT Std 45 Book"/>
          <w:bCs/>
          <w:sz w:val="24"/>
          <w:szCs w:val="24"/>
        </w:rPr>
        <w:tab/>
      </w:r>
      <w:r w:rsidR="002A458C" w:rsidRPr="00C23747">
        <w:rPr>
          <w:rFonts w:ascii="Avenir LT Std 45 Book" w:hAnsi="Avenir LT Std 45 Book"/>
          <w:bCs/>
          <w:sz w:val="24"/>
          <w:szCs w:val="24"/>
        </w:rPr>
        <w:tab/>
      </w:r>
      <w:r w:rsidR="002A458C" w:rsidRPr="00C23747">
        <w:rPr>
          <w:rFonts w:ascii="Avenir LT Std 45 Book" w:hAnsi="Avenir LT Std 45 Book"/>
          <w:bCs/>
          <w:sz w:val="24"/>
          <w:szCs w:val="24"/>
        </w:rPr>
        <w:tab/>
      </w:r>
      <w:r w:rsidR="002A458C" w:rsidRPr="00C23747">
        <w:rPr>
          <w:rFonts w:ascii="Avenir LT Std 45 Book" w:hAnsi="Avenir LT Std 45 Book"/>
          <w:bCs/>
          <w:sz w:val="24"/>
          <w:szCs w:val="24"/>
        </w:rPr>
        <w:tab/>
      </w:r>
      <w:r w:rsidR="00C23747">
        <w:rPr>
          <w:rFonts w:ascii="Avenir LT Std 45 Book" w:hAnsi="Avenir LT Std 45 Book"/>
          <w:bCs/>
          <w:sz w:val="24"/>
          <w:szCs w:val="24"/>
        </w:rPr>
        <w:t xml:space="preserve">         </w:t>
      </w:r>
      <w:r w:rsidR="00065474">
        <w:rPr>
          <w:rFonts w:ascii="Avenir LT Std 45 Book" w:hAnsi="Avenir LT Std 45 Book"/>
          <w:bCs/>
          <w:sz w:val="24"/>
          <w:szCs w:val="24"/>
        </w:rPr>
        <w:t xml:space="preserve"> P</w:t>
      </w:r>
      <w:r w:rsidR="00907EAB">
        <w:rPr>
          <w:rFonts w:ascii="Avenir LT Std 45 Book" w:hAnsi="Avenir LT Std 45 Book"/>
          <w:bCs/>
          <w:sz w:val="24"/>
          <w:szCs w:val="24"/>
        </w:rPr>
        <w:t>10</w:t>
      </w:r>
    </w:p>
    <w:p w14:paraId="6419241B" w14:textId="6FDC465A" w:rsidR="00AD0743" w:rsidRPr="00C23747" w:rsidRDefault="007B2C2E" w:rsidP="00EF5856">
      <w:pPr>
        <w:rPr>
          <w:rFonts w:ascii="Avenir LT Std 45 Book" w:hAnsi="Avenir LT Std 45 Book"/>
          <w:bCs/>
          <w:sz w:val="24"/>
          <w:szCs w:val="24"/>
        </w:rPr>
      </w:pPr>
      <w:r w:rsidRPr="00C23747">
        <w:rPr>
          <w:rFonts w:ascii="Avenir LT Std 45 Book" w:hAnsi="Avenir LT Std 45 Book"/>
          <w:bCs/>
          <w:sz w:val="24"/>
          <w:szCs w:val="24"/>
        </w:rPr>
        <w:t>Appendix 2</w:t>
      </w:r>
      <w:r w:rsidR="00C23747" w:rsidRPr="00C23747">
        <w:rPr>
          <w:rFonts w:ascii="Avenir LT Std 45 Book" w:hAnsi="Avenir LT Std 45 Book"/>
          <w:bCs/>
          <w:sz w:val="24"/>
          <w:szCs w:val="24"/>
        </w:rPr>
        <w:t>.</w:t>
      </w:r>
      <w:r w:rsidR="000B5328" w:rsidRPr="00C23747">
        <w:rPr>
          <w:rFonts w:ascii="Avenir LT Std 45 Book" w:hAnsi="Avenir LT Std 45 Book"/>
          <w:bCs/>
          <w:sz w:val="24"/>
          <w:szCs w:val="24"/>
        </w:rPr>
        <w:t xml:space="preserve"> </w:t>
      </w:r>
      <w:r w:rsidR="00C23747" w:rsidRPr="00C23747">
        <w:rPr>
          <w:rFonts w:ascii="Avenir LT Std 45 Book" w:hAnsi="Avenir LT Std 45 Book"/>
          <w:bCs/>
          <w:sz w:val="24"/>
          <w:szCs w:val="24"/>
        </w:rPr>
        <w:t>L</w:t>
      </w:r>
      <w:r w:rsidR="000B5328" w:rsidRPr="00C23747">
        <w:rPr>
          <w:rFonts w:ascii="Avenir LT Std 45 Book" w:hAnsi="Avenir LT Std 45 Book"/>
          <w:bCs/>
          <w:sz w:val="24"/>
          <w:szCs w:val="24"/>
        </w:rPr>
        <w:t xml:space="preserve">ibraries </w:t>
      </w:r>
      <w:r w:rsidR="00C23747" w:rsidRPr="00C23747">
        <w:rPr>
          <w:rFonts w:ascii="Avenir LT Std 45 Book" w:hAnsi="Avenir LT Std 45 Book"/>
          <w:bCs/>
          <w:sz w:val="24"/>
          <w:szCs w:val="24"/>
        </w:rPr>
        <w:t>c</w:t>
      </w:r>
      <w:r w:rsidR="000B5328" w:rsidRPr="00C23747">
        <w:rPr>
          <w:rFonts w:ascii="Avenir LT Std 45 Book" w:hAnsi="Avenir LT Std 45 Book"/>
          <w:bCs/>
          <w:sz w:val="24"/>
          <w:szCs w:val="24"/>
        </w:rPr>
        <w:t xml:space="preserve">ommunications </w:t>
      </w:r>
      <w:r w:rsidR="00E24F56" w:rsidRPr="00C23747">
        <w:rPr>
          <w:rFonts w:ascii="Avenir LT Std 45 Book" w:hAnsi="Avenir LT Std 45 Book"/>
          <w:bCs/>
          <w:sz w:val="24"/>
          <w:szCs w:val="24"/>
        </w:rPr>
        <w:t>and</w:t>
      </w:r>
      <w:r w:rsidR="000B5328" w:rsidRPr="00C23747">
        <w:rPr>
          <w:rFonts w:ascii="Avenir LT Std 45 Book" w:hAnsi="Avenir LT Std 45 Book"/>
          <w:bCs/>
          <w:sz w:val="24"/>
          <w:szCs w:val="24"/>
        </w:rPr>
        <w:t xml:space="preserve"> </w:t>
      </w:r>
      <w:r w:rsidR="00C23747" w:rsidRPr="00C23747">
        <w:rPr>
          <w:rFonts w:ascii="Avenir LT Std 45 Book" w:hAnsi="Avenir LT Std 45 Book"/>
          <w:bCs/>
          <w:sz w:val="24"/>
          <w:szCs w:val="24"/>
        </w:rPr>
        <w:t>e</w:t>
      </w:r>
      <w:r w:rsidR="000B5328" w:rsidRPr="00C23747">
        <w:rPr>
          <w:rFonts w:ascii="Avenir LT Std 45 Book" w:hAnsi="Avenir LT Std 45 Book"/>
          <w:bCs/>
          <w:sz w:val="24"/>
          <w:szCs w:val="24"/>
        </w:rPr>
        <w:t xml:space="preserve">ngagement </w:t>
      </w:r>
      <w:r w:rsidR="00C23747" w:rsidRPr="00C23747">
        <w:rPr>
          <w:rFonts w:ascii="Avenir LT Std 45 Book" w:hAnsi="Avenir LT Std 45 Book"/>
          <w:bCs/>
          <w:sz w:val="24"/>
          <w:szCs w:val="24"/>
        </w:rPr>
        <w:t>p</w:t>
      </w:r>
      <w:r w:rsidR="000B5328" w:rsidRPr="00C23747">
        <w:rPr>
          <w:rFonts w:ascii="Avenir LT Std 45 Book" w:hAnsi="Avenir LT Std 45 Book"/>
          <w:bCs/>
          <w:sz w:val="24"/>
          <w:szCs w:val="24"/>
        </w:rPr>
        <w:t>lan</w:t>
      </w:r>
      <w:r w:rsidR="00C23747" w:rsidRPr="00C23747">
        <w:rPr>
          <w:rFonts w:ascii="Avenir LT Std 45 Book" w:hAnsi="Avenir LT Std 45 Book"/>
          <w:bCs/>
          <w:sz w:val="24"/>
          <w:szCs w:val="24"/>
        </w:rPr>
        <w:t xml:space="preserve"> template</w:t>
      </w:r>
      <w:r w:rsidR="00C23747" w:rsidRPr="00C23747">
        <w:rPr>
          <w:rFonts w:ascii="Avenir LT Std 45 Book" w:hAnsi="Avenir LT Std 45 Book"/>
          <w:bCs/>
          <w:sz w:val="24"/>
          <w:szCs w:val="24"/>
        </w:rPr>
        <w:tab/>
        <w:t xml:space="preserve">       </w:t>
      </w:r>
      <w:r w:rsidR="00065474">
        <w:rPr>
          <w:rFonts w:ascii="Avenir LT Std 45 Book" w:hAnsi="Avenir LT Std 45 Book"/>
          <w:bCs/>
          <w:sz w:val="24"/>
          <w:szCs w:val="24"/>
        </w:rPr>
        <w:t xml:space="preserve"> </w:t>
      </w:r>
      <w:r w:rsidR="00DB59FE" w:rsidRPr="00C23747">
        <w:rPr>
          <w:rFonts w:ascii="Avenir LT Std 45 Book" w:hAnsi="Avenir LT Std 45 Book"/>
          <w:bCs/>
          <w:sz w:val="24"/>
          <w:szCs w:val="24"/>
        </w:rPr>
        <w:t xml:space="preserve"> </w:t>
      </w:r>
      <w:r w:rsidR="00065474">
        <w:rPr>
          <w:rFonts w:ascii="Avenir LT Std 45 Book" w:hAnsi="Avenir LT Std 45 Book"/>
          <w:bCs/>
          <w:sz w:val="24"/>
          <w:szCs w:val="24"/>
        </w:rPr>
        <w:t xml:space="preserve"> </w:t>
      </w:r>
      <w:r w:rsidR="00E11C6F" w:rsidRPr="00C23747">
        <w:rPr>
          <w:rFonts w:ascii="Avenir LT Std 45 Book" w:hAnsi="Avenir LT Std 45 Book"/>
          <w:bCs/>
          <w:sz w:val="24"/>
          <w:szCs w:val="24"/>
        </w:rPr>
        <w:t>P1</w:t>
      </w:r>
      <w:r w:rsidR="00907EAB">
        <w:rPr>
          <w:rFonts w:ascii="Avenir LT Std 45 Book" w:hAnsi="Avenir LT Std 45 Book"/>
          <w:bCs/>
          <w:sz w:val="24"/>
          <w:szCs w:val="24"/>
        </w:rPr>
        <w:t>3</w:t>
      </w:r>
    </w:p>
    <w:p w14:paraId="338B03FD" w14:textId="2BFA5BE3" w:rsidR="00EF5856" w:rsidRPr="00C23747" w:rsidRDefault="00AD0743" w:rsidP="00EF5856">
      <w:pPr>
        <w:rPr>
          <w:rFonts w:ascii="Avenir LT Std 45 Book" w:hAnsi="Avenir LT Std 45 Book"/>
          <w:bCs/>
          <w:color w:val="000066"/>
          <w:sz w:val="24"/>
          <w:szCs w:val="24"/>
        </w:rPr>
      </w:pPr>
      <w:r w:rsidRPr="00C23747">
        <w:rPr>
          <w:rFonts w:ascii="Avenir LT Std 45 Book" w:hAnsi="Avenir LT Std 45 Book"/>
          <w:bCs/>
          <w:sz w:val="24"/>
          <w:szCs w:val="24"/>
        </w:rPr>
        <w:t>Appendix 3</w:t>
      </w:r>
      <w:r w:rsidR="00C23747" w:rsidRPr="00C23747">
        <w:rPr>
          <w:rFonts w:ascii="Avenir LT Std 45 Book" w:hAnsi="Avenir LT Std 45 Book"/>
          <w:bCs/>
          <w:sz w:val="24"/>
          <w:szCs w:val="24"/>
        </w:rPr>
        <w:t>.</w:t>
      </w:r>
      <w:r w:rsidRPr="00C23747">
        <w:rPr>
          <w:rFonts w:ascii="Avenir LT Std 45 Book" w:hAnsi="Avenir LT Std 45 Book"/>
          <w:bCs/>
          <w:sz w:val="24"/>
          <w:szCs w:val="24"/>
        </w:rPr>
        <w:t xml:space="preserve"> Stakeholder Mapping Exercise</w:t>
      </w:r>
      <w:r w:rsidR="00C23747" w:rsidRPr="00C23747">
        <w:rPr>
          <w:rFonts w:ascii="Avenir LT Std 45 Book" w:hAnsi="Avenir LT Std 45 Book"/>
          <w:bCs/>
          <w:color w:val="000066"/>
          <w:sz w:val="24"/>
          <w:szCs w:val="24"/>
        </w:rPr>
        <w:t xml:space="preserve">      </w:t>
      </w:r>
      <w:r w:rsidR="002A458C" w:rsidRPr="00C23747">
        <w:rPr>
          <w:rFonts w:ascii="Avenir LT Std 45 Book" w:hAnsi="Avenir LT Std 45 Book"/>
          <w:bCs/>
          <w:color w:val="000066"/>
          <w:sz w:val="24"/>
          <w:szCs w:val="24"/>
        </w:rPr>
        <w:tab/>
      </w:r>
      <w:r w:rsidR="00C23747" w:rsidRPr="00C23747">
        <w:rPr>
          <w:rFonts w:ascii="Avenir LT Std 45 Book" w:hAnsi="Avenir LT Std 45 Book"/>
          <w:bCs/>
          <w:color w:val="000066"/>
          <w:sz w:val="24"/>
          <w:szCs w:val="24"/>
        </w:rPr>
        <w:tab/>
      </w:r>
      <w:r w:rsidR="00C23747" w:rsidRPr="00C23747">
        <w:rPr>
          <w:rFonts w:ascii="Avenir LT Std 45 Book" w:hAnsi="Avenir LT Std 45 Book"/>
          <w:bCs/>
          <w:color w:val="000066"/>
          <w:sz w:val="24"/>
          <w:szCs w:val="24"/>
        </w:rPr>
        <w:tab/>
      </w:r>
      <w:r w:rsidR="00C23747" w:rsidRPr="00C23747">
        <w:rPr>
          <w:rFonts w:ascii="Avenir LT Std 45 Book" w:hAnsi="Avenir LT Std 45 Book"/>
          <w:bCs/>
          <w:color w:val="000066"/>
          <w:sz w:val="24"/>
          <w:szCs w:val="24"/>
        </w:rPr>
        <w:tab/>
        <w:t xml:space="preserve">        </w:t>
      </w:r>
      <w:r w:rsidR="00065474">
        <w:rPr>
          <w:rFonts w:ascii="Avenir LT Std 45 Book" w:hAnsi="Avenir LT Std 45 Book"/>
          <w:bCs/>
          <w:color w:val="000066"/>
          <w:sz w:val="24"/>
          <w:szCs w:val="24"/>
        </w:rPr>
        <w:t xml:space="preserve">  </w:t>
      </w:r>
      <w:r w:rsidR="00E11C6F" w:rsidRPr="00C23747">
        <w:rPr>
          <w:rFonts w:ascii="Avenir LT Std 45 Book" w:hAnsi="Avenir LT Std 45 Book"/>
          <w:bCs/>
          <w:color w:val="000000" w:themeColor="text1"/>
          <w:sz w:val="24"/>
          <w:szCs w:val="24"/>
        </w:rPr>
        <w:t>P</w:t>
      </w:r>
      <w:r w:rsidR="00907EAB">
        <w:rPr>
          <w:rFonts w:ascii="Avenir LT Std 45 Book" w:hAnsi="Avenir LT Std 45 Book"/>
          <w:bCs/>
          <w:color w:val="000000" w:themeColor="text1"/>
          <w:sz w:val="24"/>
          <w:szCs w:val="24"/>
        </w:rPr>
        <w:t>27</w:t>
      </w:r>
    </w:p>
    <w:p w14:paraId="7724D520" w14:textId="4B416CF9" w:rsidR="00AD0743" w:rsidRPr="00C23747" w:rsidRDefault="00EF5856" w:rsidP="00EF5856">
      <w:pPr>
        <w:rPr>
          <w:rFonts w:ascii="Avenir LT Std 45 Book" w:hAnsi="Avenir LT Std 45 Book"/>
          <w:bCs/>
          <w:sz w:val="24"/>
          <w:szCs w:val="24"/>
        </w:rPr>
      </w:pPr>
      <w:r w:rsidRPr="00C23747">
        <w:rPr>
          <w:rFonts w:ascii="Avenir LT Std 45 Book" w:hAnsi="Avenir LT Std 45 Book"/>
          <w:bCs/>
          <w:sz w:val="24"/>
          <w:szCs w:val="24"/>
        </w:rPr>
        <w:t>Appendix 4</w:t>
      </w:r>
      <w:r w:rsidR="00C23747" w:rsidRPr="00C23747">
        <w:rPr>
          <w:rFonts w:ascii="Avenir LT Std 45 Book" w:hAnsi="Avenir LT Std 45 Book"/>
          <w:bCs/>
          <w:sz w:val="24"/>
          <w:szCs w:val="24"/>
        </w:rPr>
        <w:t xml:space="preserve">. </w:t>
      </w:r>
      <w:r w:rsidRPr="00C23747">
        <w:rPr>
          <w:rFonts w:ascii="Avenir LT Std 45 Book" w:hAnsi="Avenir LT Std 45 Book"/>
          <w:bCs/>
          <w:sz w:val="24"/>
          <w:szCs w:val="24"/>
        </w:rPr>
        <w:t xml:space="preserve">Suggested framework for meeting with internal service heads </w:t>
      </w:r>
      <w:r w:rsidR="00C23747" w:rsidRPr="00C23747">
        <w:rPr>
          <w:rFonts w:ascii="Avenir LT Std 45 Book" w:hAnsi="Avenir LT Std 45 Book"/>
          <w:bCs/>
          <w:sz w:val="24"/>
          <w:szCs w:val="24"/>
        </w:rPr>
        <w:br/>
      </w:r>
      <w:r w:rsidR="00E24F56" w:rsidRPr="00C23747">
        <w:rPr>
          <w:rFonts w:ascii="Avenir LT Std 45 Book" w:hAnsi="Avenir LT Std 45 Book"/>
          <w:bCs/>
          <w:sz w:val="24"/>
          <w:szCs w:val="24"/>
        </w:rPr>
        <w:t>and</w:t>
      </w:r>
      <w:r w:rsidR="00DB59FE" w:rsidRPr="00C23747">
        <w:rPr>
          <w:rFonts w:ascii="Avenir LT Std 45 Book" w:hAnsi="Avenir LT Std 45 Book"/>
          <w:bCs/>
          <w:sz w:val="24"/>
          <w:szCs w:val="24"/>
        </w:rPr>
        <w:t xml:space="preserve"> </w:t>
      </w:r>
      <w:r w:rsidRPr="00C23747">
        <w:rPr>
          <w:rFonts w:ascii="Avenir LT Std 45 Book" w:hAnsi="Avenir LT Std 45 Book"/>
          <w:bCs/>
          <w:sz w:val="24"/>
          <w:szCs w:val="24"/>
        </w:rPr>
        <w:t>commissioners/potential external partners</w:t>
      </w:r>
      <w:r w:rsidR="00C23747" w:rsidRPr="00C23747">
        <w:rPr>
          <w:rFonts w:ascii="Avenir LT Std 45 Book" w:hAnsi="Avenir LT Std 45 Book"/>
          <w:bCs/>
        </w:rPr>
        <w:t xml:space="preserve"> </w:t>
      </w:r>
      <w:r w:rsidR="00C23747" w:rsidRPr="00C23747">
        <w:rPr>
          <w:rFonts w:ascii="Avenir LT Std 45 Book" w:hAnsi="Avenir LT Std 45 Book"/>
          <w:bCs/>
        </w:rPr>
        <w:tab/>
      </w:r>
      <w:r w:rsidR="00C23747" w:rsidRPr="00C23747">
        <w:rPr>
          <w:rFonts w:ascii="Avenir LT Std 45 Book" w:hAnsi="Avenir LT Std 45 Book"/>
          <w:bCs/>
        </w:rPr>
        <w:tab/>
      </w:r>
      <w:r w:rsidR="00C23747" w:rsidRPr="00C23747">
        <w:rPr>
          <w:rFonts w:ascii="Avenir LT Std 45 Book" w:hAnsi="Avenir LT Std 45 Book"/>
          <w:bCs/>
        </w:rPr>
        <w:tab/>
      </w:r>
      <w:r w:rsidR="00C23747" w:rsidRPr="00C23747">
        <w:rPr>
          <w:rFonts w:ascii="Avenir LT Std 45 Book" w:hAnsi="Avenir LT Std 45 Book"/>
          <w:bCs/>
        </w:rPr>
        <w:tab/>
        <w:t xml:space="preserve">           </w:t>
      </w:r>
      <w:r w:rsidR="00C23747">
        <w:rPr>
          <w:rFonts w:ascii="Avenir LT Std 45 Book" w:hAnsi="Avenir LT Std 45 Book"/>
          <w:bCs/>
        </w:rPr>
        <w:tab/>
        <w:t xml:space="preserve">        </w:t>
      </w:r>
      <w:r w:rsidR="00065474">
        <w:rPr>
          <w:rFonts w:ascii="Avenir LT Std 45 Book" w:hAnsi="Avenir LT Std 45 Book"/>
          <w:bCs/>
        </w:rPr>
        <w:t xml:space="preserve">  </w:t>
      </w:r>
      <w:r w:rsidR="00C23747" w:rsidRPr="00C23747">
        <w:rPr>
          <w:rFonts w:ascii="Avenir LT Std 45 Book" w:hAnsi="Avenir LT Std 45 Book"/>
          <w:bCs/>
          <w:sz w:val="24"/>
          <w:szCs w:val="24"/>
        </w:rPr>
        <w:t>P</w:t>
      </w:r>
      <w:r w:rsidR="00907EAB">
        <w:rPr>
          <w:rFonts w:ascii="Avenir LT Std 45 Book" w:hAnsi="Avenir LT Std 45 Book"/>
          <w:bCs/>
          <w:sz w:val="24"/>
          <w:szCs w:val="24"/>
        </w:rPr>
        <w:t>32</w:t>
      </w:r>
    </w:p>
    <w:p w14:paraId="5B11331F" w14:textId="77777777" w:rsidR="00EF5856" w:rsidRPr="00C23747" w:rsidRDefault="00EF5856">
      <w:pPr>
        <w:rPr>
          <w:rFonts w:ascii="Avenir LT Std 45 Book" w:eastAsia="+mn-ea" w:hAnsi="Avenir LT Std 45 Book" w:cstheme="minorHAnsi"/>
          <w:b/>
          <w:color w:val="000000"/>
          <w:kern w:val="24"/>
          <w:sz w:val="24"/>
          <w:szCs w:val="24"/>
          <w:lang w:eastAsia="en-GB"/>
        </w:rPr>
      </w:pPr>
      <w:r w:rsidRPr="00C23747">
        <w:rPr>
          <w:rFonts w:ascii="Avenir LT Std 45 Book" w:eastAsia="+mn-ea" w:hAnsi="Avenir LT Std 45 Book" w:cstheme="minorHAnsi"/>
          <w:b/>
          <w:color w:val="000000"/>
          <w:kern w:val="24"/>
          <w:sz w:val="24"/>
          <w:szCs w:val="24"/>
        </w:rPr>
        <w:br w:type="page"/>
      </w:r>
    </w:p>
    <w:p w14:paraId="3DE307E6" w14:textId="02D20AE2" w:rsidR="0008019B" w:rsidRPr="00C23747" w:rsidRDefault="0008019B" w:rsidP="00BB1796">
      <w:pPr>
        <w:pStyle w:val="Heading2"/>
        <w:numPr>
          <w:ilvl w:val="0"/>
          <w:numId w:val="47"/>
        </w:numPr>
        <w:rPr>
          <w:rFonts w:eastAsia="+mn-ea"/>
        </w:rPr>
      </w:pPr>
      <w:r w:rsidRPr="00C23747">
        <w:rPr>
          <w:rFonts w:eastAsia="+mn-ea"/>
        </w:rPr>
        <w:lastRenderedPageBreak/>
        <w:t>About this toolkit</w:t>
      </w:r>
    </w:p>
    <w:p w14:paraId="6E9576A9" w14:textId="77777777" w:rsidR="005903E5" w:rsidRPr="00C23747" w:rsidRDefault="0008019B" w:rsidP="000F1020">
      <w:pPr>
        <w:pStyle w:val="TOCHeading"/>
        <w:spacing w:before="0" w:line="240" w:lineRule="auto"/>
        <w:rPr>
          <w:rFonts w:ascii="Avenir LT Std 45 Book" w:eastAsia="+mn-ea" w:hAnsi="Avenir LT Std 45 Book" w:cstheme="minorHAnsi"/>
          <w:color w:val="000000"/>
          <w:kern w:val="24"/>
          <w:sz w:val="24"/>
          <w:szCs w:val="24"/>
        </w:rPr>
      </w:pPr>
      <w:r w:rsidRPr="00C23747">
        <w:rPr>
          <w:rFonts w:ascii="Avenir LT Std 45 Book" w:eastAsia="+mn-ea" w:hAnsi="Avenir LT Std 45 Book" w:cstheme="minorHAnsi"/>
          <w:color w:val="000000"/>
          <w:kern w:val="24"/>
          <w:sz w:val="24"/>
          <w:szCs w:val="24"/>
        </w:rPr>
        <w:t>This toolkit is based on the work undertaken with Worcestershire Libraries as part of their transformation programme and is a result of the expert bank support offered by Libraries Connected.</w:t>
      </w:r>
    </w:p>
    <w:p w14:paraId="76F62EF9" w14:textId="77777777" w:rsidR="005903E5" w:rsidRPr="00C23747" w:rsidRDefault="005903E5" w:rsidP="005903E5">
      <w:pPr>
        <w:spacing w:after="0" w:line="240" w:lineRule="auto"/>
        <w:rPr>
          <w:rFonts w:ascii="Avenir LT Std 45 Book" w:hAnsi="Avenir LT Std 45 Book"/>
          <w:sz w:val="24"/>
          <w:szCs w:val="24"/>
          <w:lang w:val="en-US"/>
        </w:rPr>
      </w:pPr>
    </w:p>
    <w:p w14:paraId="5D74F0C7" w14:textId="696075D4" w:rsidR="0008019B" w:rsidRPr="00C23747" w:rsidRDefault="005903E5" w:rsidP="005903E5">
      <w:pPr>
        <w:pStyle w:val="TOCHeading"/>
        <w:spacing w:before="0" w:line="240" w:lineRule="auto"/>
        <w:rPr>
          <w:rFonts w:ascii="Avenir LT Std 45 Book" w:eastAsia="+mn-ea" w:hAnsi="Avenir LT Std 45 Book" w:cstheme="minorHAnsi"/>
          <w:color w:val="000000"/>
          <w:kern w:val="24"/>
          <w:sz w:val="24"/>
          <w:szCs w:val="24"/>
        </w:rPr>
      </w:pPr>
      <w:r w:rsidRPr="00C23747">
        <w:rPr>
          <w:rFonts w:ascii="Avenir LT Std 45 Book" w:eastAsia="+mn-ea" w:hAnsi="Avenir LT Std 45 Book" w:cstheme="minorHAnsi"/>
          <w:color w:val="000000"/>
          <w:kern w:val="24"/>
          <w:sz w:val="24"/>
          <w:szCs w:val="24"/>
        </w:rPr>
        <w:t>C</w:t>
      </w:r>
      <w:r w:rsidR="0008019B" w:rsidRPr="00C23747">
        <w:rPr>
          <w:rFonts w:ascii="Avenir LT Std 45 Book" w:eastAsia="+mn-ea" w:hAnsi="Avenir LT Std 45 Book" w:cstheme="minorHAnsi"/>
          <w:color w:val="000000"/>
          <w:kern w:val="24"/>
          <w:sz w:val="24"/>
          <w:szCs w:val="24"/>
        </w:rPr>
        <w:t xml:space="preserve">ontext for the support: The Worcestershire Library Strategy had been approved and a key workstream within the transformation programme was the creation of a Communication and Engagement Plan. The work on this </w:t>
      </w:r>
      <w:r w:rsidRPr="00C23747">
        <w:rPr>
          <w:rFonts w:ascii="Avenir LT Std 45 Book" w:eastAsia="+mn-ea" w:hAnsi="Avenir LT Std 45 Book" w:cstheme="minorHAnsi"/>
          <w:color w:val="000000"/>
          <w:kern w:val="24"/>
          <w:sz w:val="24"/>
          <w:szCs w:val="24"/>
        </w:rPr>
        <w:t xml:space="preserve">element </w:t>
      </w:r>
      <w:r w:rsidR="0008019B" w:rsidRPr="00C23747">
        <w:rPr>
          <w:rFonts w:ascii="Avenir LT Std 45 Book" w:eastAsia="+mn-ea" w:hAnsi="Avenir LT Std 45 Book" w:cstheme="minorHAnsi"/>
          <w:color w:val="000000"/>
          <w:kern w:val="24"/>
          <w:sz w:val="24"/>
          <w:szCs w:val="24"/>
        </w:rPr>
        <w:t>had not begun at the start of the support programme.</w:t>
      </w:r>
      <w:r w:rsidR="00DB59FE" w:rsidRPr="00C23747">
        <w:rPr>
          <w:rFonts w:ascii="Avenir LT Std 45 Book" w:eastAsia="+mn-ea" w:hAnsi="Avenir LT Std 45 Book" w:cstheme="minorHAnsi"/>
          <w:color w:val="000000"/>
          <w:kern w:val="24"/>
          <w:sz w:val="24"/>
          <w:szCs w:val="24"/>
        </w:rPr>
        <w:t xml:space="preserve"> </w:t>
      </w:r>
    </w:p>
    <w:p w14:paraId="6A45F8E7" w14:textId="77777777" w:rsidR="005903E5" w:rsidRPr="00C23747" w:rsidRDefault="005903E5" w:rsidP="005903E5">
      <w:pPr>
        <w:pStyle w:val="TOCHeading"/>
        <w:spacing w:before="0" w:line="240" w:lineRule="auto"/>
        <w:rPr>
          <w:rFonts w:ascii="Avenir LT Std 45 Book" w:eastAsia="+mn-ea" w:hAnsi="Avenir LT Std 45 Book" w:cstheme="minorHAnsi"/>
          <w:color w:val="000000"/>
          <w:kern w:val="24"/>
          <w:sz w:val="24"/>
          <w:szCs w:val="24"/>
        </w:rPr>
      </w:pPr>
    </w:p>
    <w:p w14:paraId="2B305396" w14:textId="4756F0EA" w:rsidR="00780D55" w:rsidRPr="00BB1796" w:rsidRDefault="0008019B" w:rsidP="00BB1796">
      <w:pPr>
        <w:pStyle w:val="TOCHeading"/>
        <w:spacing w:before="0" w:line="240" w:lineRule="auto"/>
        <w:rPr>
          <w:rFonts w:ascii="Avenir LT Std 45 Book" w:eastAsia="+mn-ea" w:hAnsi="Avenir LT Std 45 Book" w:cstheme="minorHAnsi"/>
          <w:color w:val="000000"/>
          <w:kern w:val="24"/>
          <w:sz w:val="24"/>
          <w:szCs w:val="24"/>
        </w:rPr>
      </w:pPr>
      <w:r w:rsidRPr="00C23747">
        <w:rPr>
          <w:rFonts w:ascii="Avenir LT Std 45 Book" w:eastAsia="+mn-ea" w:hAnsi="Avenir LT Std 45 Book" w:cstheme="minorHAnsi"/>
          <w:color w:val="000000"/>
          <w:kern w:val="24"/>
          <w:sz w:val="24"/>
          <w:szCs w:val="24"/>
        </w:rPr>
        <w:t>This toolkit can be used by any library service looking for guidance on developing a more strategic approach to communication and engagement.</w:t>
      </w:r>
      <w:r w:rsidR="00DB59FE" w:rsidRPr="00C23747">
        <w:rPr>
          <w:rFonts w:ascii="Avenir LT Std 45 Book" w:eastAsia="+mn-ea" w:hAnsi="Avenir LT Std 45 Book" w:cstheme="minorHAnsi"/>
          <w:color w:val="000000"/>
          <w:kern w:val="24"/>
          <w:sz w:val="24"/>
          <w:szCs w:val="24"/>
        </w:rPr>
        <w:t xml:space="preserve"> </w:t>
      </w:r>
      <w:r w:rsidRPr="00C23747">
        <w:rPr>
          <w:rFonts w:ascii="Avenir LT Std 45 Book" w:eastAsia="+mn-ea" w:hAnsi="Avenir LT Std 45 Book" w:cstheme="minorHAnsi"/>
          <w:color w:val="000000"/>
          <w:kern w:val="24"/>
          <w:sz w:val="24"/>
          <w:szCs w:val="24"/>
        </w:rPr>
        <w:t xml:space="preserve">It provides an outline process, </w:t>
      </w:r>
      <w:proofErr w:type="gramStart"/>
      <w:r w:rsidRPr="00C23747">
        <w:rPr>
          <w:rFonts w:ascii="Avenir LT Std 45 Book" w:eastAsia="+mn-ea" w:hAnsi="Avenir LT Std 45 Book" w:cstheme="minorHAnsi"/>
          <w:color w:val="000000"/>
          <w:kern w:val="24"/>
          <w:sz w:val="24"/>
          <w:szCs w:val="24"/>
        </w:rPr>
        <w:t>templates</w:t>
      </w:r>
      <w:proofErr w:type="gramEnd"/>
      <w:r w:rsidRPr="00C23747">
        <w:rPr>
          <w:rFonts w:ascii="Avenir LT Std 45 Book" w:eastAsia="+mn-ea" w:hAnsi="Avenir LT Std 45 Book" w:cstheme="minorHAnsi"/>
          <w:color w:val="000000"/>
          <w:kern w:val="24"/>
          <w:sz w:val="24"/>
          <w:szCs w:val="24"/>
        </w:rPr>
        <w:t xml:space="preserve"> and tools for adaptation to the local context. </w:t>
      </w:r>
    </w:p>
    <w:p w14:paraId="78036620" w14:textId="76272366" w:rsidR="00780D55" w:rsidRPr="00C23747" w:rsidRDefault="00780D55" w:rsidP="00BB1796">
      <w:pPr>
        <w:pStyle w:val="Heading2"/>
        <w:numPr>
          <w:ilvl w:val="0"/>
          <w:numId w:val="47"/>
        </w:numPr>
        <w:rPr>
          <w:rFonts w:eastAsia="+mn-ea"/>
        </w:rPr>
      </w:pPr>
      <w:r w:rsidRPr="00C23747">
        <w:rPr>
          <w:rFonts w:eastAsia="+mn-ea"/>
        </w:rPr>
        <w:t xml:space="preserve">Creating a </w:t>
      </w:r>
      <w:r w:rsidR="003C6321">
        <w:rPr>
          <w:rFonts w:eastAsia="+mn-ea"/>
        </w:rPr>
        <w:t xml:space="preserve">strategic </w:t>
      </w:r>
      <w:r w:rsidR="00065474">
        <w:rPr>
          <w:rFonts w:eastAsia="+mn-ea"/>
        </w:rPr>
        <w:t>f</w:t>
      </w:r>
      <w:r w:rsidRPr="00C23747">
        <w:rPr>
          <w:rFonts w:eastAsia="+mn-ea"/>
        </w:rPr>
        <w:t>ramework</w:t>
      </w:r>
      <w:r w:rsidR="003C6321">
        <w:rPr>
          <w:rFonts w:eastAsia="+mn-ea"/>
        </w:rPr>
        <w:t xml:space="preserve"> for communications</w:t>
      </w:r>
    </w:p>
    <w:p w14:paraId="683214A1" w14:textId="0A0DED12" w:rsidR="005903E5" w:rsidRPr="00C23747" w:rsidRDefault="005903E5" w:rsidP="005903E5">
      <w:pPr>
        <w:pStyle w:val="NormalWeb"/>
        <w:kinsoku w:val="0"/>
        <w:overflowPunct w:val="0"/>
        <w:spacing w:before="0" w:beforeAutospacing="0" w:after="0" w:afterAutospacing="0"/>
        <w:textAlignment w:val="baseline"/>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It was agreed at an early stage that the format would be a plan that took a stra</w:t>
      </w:r>
      <w:r w:rsidR="00917383" w:rsidRPr="00C23747">
        <w:rPr>
          <w:rFonts w:ascii="Avenir LT Std 45 Book" w:eastAsia="+mn-ea" w:hAnsi="Avenir LT Std 45 Book" w:cstheme="minorHAnsi"/>
          <w:color w:val="000000"/>
          <w:kern w:val="24"/>
        </w:rPr>
        <w:t>tegic approach to communication</w:t>
      </w:r>
      <w:r w:rsidRPr="00C23747">
        <w:rPr>
          <w:rFonts w:ascii="Avenir LT Std 45 Book" w:eastAsia="+mn-ea" w:hAnsi="Avenir LT Std 45 Book" w:cstheme="minorHAnsi"/>
          <w:color w:val="000000"/>
          <w:kern w:val="24"/>
        </w:rPr>
        <w:t xml:space="preserve"> and engagement, rather than the creation of another entire strategy.</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 xml:space="preserve">This avoided replicating the work already undertaken to develop the library strategy, and meant the focus was more about setting out in detail how the </w:t>
      </w:r>
      <w:r w:rsidR="00CA0312">
        <w:rPr>
          <w:rFonts w:ascii="Avenir LT Std 45 Book" w:eastAsia="+mn-ea" w:hAnsi="Avenir LT Std 45 Book" w:cstheme="minorHAnsi"/>
          <w:color w:val="000000"/>
          <w:kern w:val="24"/>
        </w:rPr>
        <w:t>l</w:t>
      </w:r>
      <w:r w:rsidRPr="00C23747">
        <w:rPr>
          <w:rFonts w:ascii="Avenir LT Std 45 Book" w:eastAsia="+mn-ea" w:hAnsi="Avenir LT Std 45 Book" w:cstheme="minorHAnsi"/>
          <w:color w:val="000000"/>
          <w:kern w:val="24"/>
        </w:rPr>
        <w:t xml:space="preserve">ibrary service would engage with communities around specific transformational activities and communicate the </w:t>
      </w:r>
      <w:r w:rsidR="00CA0312">
        <w:rPr>
          <w:rFonts w:ascii="Avenir LT Std 45 Book" w:eastAsia="+mn-ea" w:hAnsi="Avenir LT Std 45 Book" w:cstheme="minorHAnsi"/>
          <w:color w:val="000000"/>
          <w:kern w:val="24"/>
        </w:rPr>
        <w:t>core</w:t>
      </w:r>
      <w:r w:rsidRPr="00C23747">
        <w:rPr>
          <w:rFonts w:ascii="Avenir LT Std 45 Book" w:eastAsia="+mn-ea" w:hAnsi="Avenir LT Std 45 Book" w:cstheme="minorHAnsi"/>
          <w:color w:val="000000"/>
          <w:kern w:val="24"/>
        </w:rPr>
        <w:t xml:space="preserve"> library offer.</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By approaching this in a co-ordinated way, with objectives that could be measured in terms of outputs and outcomes, it would then act to frame the strategic messages whil</w:t>
      </w:r>
      <w:r w:rsidR="003C6321">
        <w:rPr>
          <w:rFonts w:ascii="Avenir LT Std 45 Book" w:eastAsia="+mn-ea" w:hAnsi="Avenir LT Std 45 Book" w:cstheme="minorHAnsi"/>
          <w:color w:val="000000"/>
          <w:kern w:val="24"/>
        </w:rPr>
        <w:t>e</w:t>
      </w:r>
      <w:r w:rsidRPr="00C23747">
        <w:rPr>
          <w:rFonts w:ascii="Avenir LT Std 45 Book" w:eastAsia="+mn-ea" w:hAnsi="Avenir LT Std 45 Book" w:cstheme="minorHAnsi"/>
          <w:color w:val="000000"/>
          <w:kern w:val="24"/>
        </w:rPr>
        <w:t xml:space="preserve"> driving forward action.</w:t>
      </w:r>
    </w:p>
    <w:p w14:paraId="644E42BF" w14:textId="77777777" w:rsidR="005903E5" w:rsidRPr="00C23747" w:rsidRDefault="005903E5" w:rsidP="005903E5">
      <w:pPr>
        <w:pStyle w:val="NormalWeb"/>
        <w:kinsoku w:val="0"/>
        <w:overflowPunct w:val="0"/>
        <w:spacing w:before="0" w:beforeAutospacing="0" w:after="0" w:afterAutospacing="0"/>
        <w:textAlignment w:val="baseline"/>
        <w:rPr>
          <w:rFonts w:ascii="Avenir LT Std 45 Book" w:eastAsia="+mn-ea" w:hAnsi="Avenir LT Std 45 Book" w:cstheme="minorHAnsi"/>
          <w:b/>
          <w:color w:val="000000"/>
          <w:kern w:val="24"/>
        </w:rPr>
      </w:pPr>
    </w:p>
    <w:p w14:paraId="2963868F" w14:textId="14A0ACBC" w:rsidR="00780D55" w:rsidRPr="00C23747" w:rsidRDefault="00780D55" w:rsidP="005903E5">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If you</w:t>
      </w:r>
      <w:r w:rsidR="005B0C7C" w:rsidRPr="00C23747">
        <w:rPr>
          <w:rFonts w:ascii="Avenir LT Std 45 Book" w:eastAsia="+mn-ea" w:hAnsi="Avenir LT Std 45 Book" w:cstheme="minorHAnsi"/>
          <w:color w:val="000000"/>
          <w:kern w:val="24"/>
        </w:rPr>
        <w:t xml:space="preserve"> intend</w:t>
      </w:r>
      <w:r w:rsidRPr="00C23747">
        <w:rPr>
          <w:rFonts w:ascii="Avenir LT Std 45 Book" w:eastAsia="+mn-ea" w:hAnsi="Avenir LT Std 45 Book" w:cstheme="minorHAnsi"/>
          <w:color w:val="000000"/>
          <w:kern w:val="24"/>
        </w:rPr>
        <w:t xml:space="preserve"> embark</w:t>
      </w:r>
      <w:r w:rsidR="005B0C7C" w:rsidRPr="00C23747">
        <w:rPr>
          <w:rFonts w:ascii="Avenir LT Std 45 Book" w:eastAsia="+mn-ea" w:hAnsi="Avenir LT Std 45 Book" w:cstheme="minorHAnsi"/>
          <w:color w:val="000000"/>
          <w:kern w:val="24"/>
        </w:rPr>
        <w:t>ing</w:t>
      </w:r>
      <w:r w:rsidRPr="00C23747">
        <w:rPr>
          <w:rFonts w:ascii="Avenir LT Std 45 Book" w:eastAsia="+mn-ea" w:hAnsi="Avenir LT Std 45 Book" w:cstheme="minorHAnsi"/>
          <w:color w:val="000000"/>
          <w:kern w:val="24"/>
        </w:rPr>
        <w:t xml:space="preserve"> upon this journey in your locality, a good starting point </w:t>
      </w:r>
      <w:r w:rsidR="005B0C7C" w:rsidRPr="00C23747">
        <w:rPr>
          <w:rFonts w:ascii="Avenir LT Std 45 Book" w:eastAsia="+mn-ea" w:hAnsi="Avenir LT Std 45 Book" w:cstheme="minorHAnsi"/>
          <w:color w:val="000000"/>
          <w:kern w:val="24"/>
        </w:rPr>
        <w:t xml:space="preserve">is to look at </w:t>
      </w:r>
      <w:r w:rsidRPr="00C23747">
        <w:rPr>
          <w:rFonts w:ascii="Avenir LT Std 45 Book" w:eastAsia="+mn-ea" w:hAnsi="Avenir LT Std 45 Book" w:cstheme="minorHAnsi"/>
          <w:color w:val="000000"/>
          <w:kern w:val="24"/>
        </w:rPr>
        <w:t>the ov</w:t>
      </w:r>
      <w:r w:rsidR="00917383" w:rsidRPr="00C23747">
        <w:rPr>
          <w:rFonts w:ascii="Avenir LT Std 45 Book" w:eastAsia="+mn-ea" w:hAnsi="Avenir LT Std 45 Book" w:cstheme="minorHAnsi"/>
          <w:color w:val="000000"/>
          <w:kern w:val="24"/>
        </w:rPr>
        <w:t xml:space="preserve">erarching </w:t>
      </w:r>
      <w:r w:rsidR="00FB6CA8">
        <w:rPr>
          <w:rFonts w:ascii="Avenir LT Std 45 Book" w:eastAsia="+mn-ea" w:hAnsi="Avenir LT Std 45 Book" w:cstheme="minorHAnsi"/>
          <w:color w:val="000000"/>
          <w:kern w:val="24"/>
        </w:rPr>
        <w:t>c</w:t>
      </w:r>
      <w:r w:rsidR="00917383" w:rsidRPr="00C23747">
        <w:rPr>
          <w:rFonts w:ascii="Avenir LT Std 45 Book" w:eastAsia="+mn-ea" w:hAnsi="Avenir LT Std 45 Book" w:cstheme="minorHAnsi"/>
          <w:color w:val="000000"/>
          <w:kern w:val="24"/>
        </w:rPr>
        <w:t xml:space="preserve">ouncil </w:t>
      </w:r>
      <w:r w:rsidR="00FB6CA8">
        <w:rPr>
          <w:rFonts w:ascii="Avenir LT Std 45 Book" w:eastAsia="+mn-ea" w:hAnsi="Avenir LT Std 45 Book" w:cstheme="minorHAnsi"/>
          <w:color w:val="000000"/>
          <w:kern w:val="24"/>
        </w:rPr>
        <w:t>c</w:t>
      </w:r>
      <w:r w:rsidR="00917383" w:rsidRPr="00C23747">
        <w:rPr>
          <w:rFonts w:ascii="Avenir LT Std 45 Book" w:eastAsia="+mn-ea" w:hAnsi="Avenir LT Std 45 Book" w:cstheme="minorHAnsi"/>
          <w:color w:val="000000"/>
          <w:kern w:val="24"/>
        </w:rPr>
        <w:t>ommunication</w:t>
      </w:r>
      <w:r w:rsidRPr="00C23747">
        <w:rPr>
          <w:rFonts w:ascii="Avenir LT Std 45 Book" w:eastAsia="+mn-ea" w:hAnsi="Avenir LT Std 45 Book" w:cstheme="minorHAnsi"/>
          <w:color w:val="000000"/>
          <w:kern w:val="24"/>
        </w:rPr>
        <w:t xml:space="preserve"> </w:t>
      </w:r>
      <w:r w:rsidR="00FB6CA8">
        <w:rPr>
          <w:rFonts w:ascii="Avenir LT Std 45 Book" w:eastAsia="+mn-ea" w:hAnsi="Avenir LT Std 45 Book" w:cstheme="minorHAnsi"/>
          <w:color w:val="000000"/>
          <w:kern w:val="24"/>
        </w:rPr>
        <w:t>s</w:t>
      </w:r>
      <w:r w:rsidRPr="00C23747">
        <w:rPr>
          <w:rFonts w:ascii="Avenir LT Std 45 Book" w:eastAsia="+mn-ea" w:hAnsi="Avenir LT Std 45 Book" w:cstheme="minorHAnsi"/>
          <w:color w:val="000000"/>
          <w:kern w:val="24"/>
        </w:rPr>
        <w:t>trategy.</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 xml:space="preserve">In this way you can use any </w:t>
      </w:r>
      <w:r w:rsidR="005B0C7C" w:rsidRPr="00C23747">
        <w:rPr>
          <w:rFonts w:ascii="Avenir LT Std 45 Book" w:eastAsia="+mn-ea" w:hAnsi="Avenir LT Std 45 Book" w:cstheme="minorHAnsi"/>
          <w:color w:val="000000"/>
          <w:kern w:val="24"/>
        </w:rPr>
        <w:t xml:space="preserve">existing </w:t>
      </w:r>
      <w:r w:rsidRPr="00C23747">
        <w:rPr>
          <w:rFonts w:ascii="Avenir LT Std 45 Book" w:eastAsia="+mn-ea" w:hAnsi="Avenir LT Std 45 Book" w:cstheme="minorHAnsi"/>
          <w:color w:val="000000"/>
          <w:kern w:val="24"/>
        </w:rPr>
        <w:t xml:space="preserve">templates for guidance that will help to ensure it ‘lands’ well with colleagues in the </w:t>
      </w:r>
      <w:r w:rsidR="00FB6CA8">
        <w:rPr>
          <w:rFonts w:ascii="Avenir LT Std 45 Book" w:eastAsia="+mn-ea" w:hAnsi="Avenir LT Std 45 Book" w:cstheme="minorHAnsi"/>
          <w:color w:val="000000"/>
          <w:kern w:val="24"/>
        </w:rPr>
        <w:t>communications t</w:t>
      </w:r>
      <w:r w:rsidRPr="00C23747">
        <w:rPr>
          <w:rFonts w:ascii="Avenir LT Std 45 Book" w:eastAsia="+mn-ea" w:hAnsi="Avenir LT Std 45 Book" w:cstheme="minorHAnsi"/>
          <w:color w:val="000000"/>
          <w:kern w:val="24"/>
        </w:rPr>
        <w:t>eam</w:t>
      </w:r>
      <w:r w:rsidR="005B0C7C" w:rsidRPr="00C23747">
        <w:rPr>
          <w:rFonts w:ascii="Avenir LT Std 45 Book" w:eastAsia="+mn-ea" w:hAnsi="Avenir LT Std 45 Book" w:cstheme="minorHAnsi"/>
          <w:color w:val="000000"/>
          <w:kern w:val="24"/>
        </w:rPr>
        <w:t>.</w:t>
      </w:r>
      <w:r w:rsidR="00DB59FE" w:rsidRPr="00C23747">
        <w:rPr>
          <w:rFonts w:ascii="Avenir LT Std 45 Book" w:eastAsia="+mn-ea" w:hAnsi="Avenir LT Std 45 Book" w:cstheme="minorHAnsi"/>
          <w:color w:val="000000"/>
          <w:kern w:val="24"/>
        </w:rPr>
        <w:t xml:space="preserve"> </w:t>
      </w:r>
      <w:r w:rsidR="005B0C7C" w:rsidRPr="00C23747">
        <w:rPr>
          <w:rFonts w:ascii="Avenir LT Std 45 Book" w:eastAsia="+mn-ea" w:hAnsi="Avenir LT Std 45 Book" w:cstheme="minorHAnsi"/>
          <w:color w:val="000000"/>
          <w:kern w:val="24"/>
        </w:rPr>
        <w:t>You can also</w:t>
      </w:r>
      <w:r w:rsidRPr="00C23747">
        <w:rPr>
          <w:rFonts w:ascii="Avenir LT Std 45 Book" w:eastAsia="+mn-ea" w:hAnsi="Avenir LT Std 45 Book" w:cstheme="minorHAnsi"/>
          <w:color w:val="000000"/>
          <w:kern w:val="24"/>
        </w:rPr>
        <w:t xml:space="preserve"> replicate comms terminolog</w:t>
      </w:r>
      <w:r w:rsidR="005B0C7C" w:rsidRPr="00C23747">
        <w:rPr>
          <w:rFonts w:ascii="Avenir LT Std 45 Book" w:eastAsia="+mn-ea" w:hAnsi="Avenir LT Std 45 Book" w:cstheme="minorHAnsi"/>
          <w:color w:val="000000"/>
          <w:kern w:val="24"/>
        </w:rPr>
        <w:t>y, where appropriate, so that the plan</w:t>
      </w:r>
      <w:r w:rsidRPr="00C23747">
        <w:rPr>
          <w:rFonts w:ascii="Avenir LT Std 45 Book" w:eastAsia="+mn-ea" w:hAnsi="Avenir LT Std 45 Book" w:cstheme="minorHAnsi"/>
          <w:color w:val="000000"/>
          <w:kern w:val="24"/>
        </w:rPr>
        <w:t xml:space="preserve"> resonates with the approach that senior managers and </w:t>
      </w:r>
      <w:r w:rsidR="00FB6CA8">
        <w:rPr>
          <w:rFonts w:ascii="Avenir LT Std 45 Book" w:eastAsia="+mn-ea" w:hAnsi="Avenir LT Std 45 Book" w:cstheme="minorHAnsi"/>
          <w:color w:val="000000"/>
          <w:kern w:val="24"/>
        </w:rPr>
        <w:t>c</w:t>
      </w:r>
      <w:r w:rsidR="005B0C7C" w:rsidRPr="00C23747">
        <w:rPr>
          <w:rFonts w:ascii="Avenir LT Std 45 Book" w:eastAsia="+mn-ea" w:hAnsi="Avenir LT Std 45 Book" w:cstheme="minorHAnsi"/>
          <w:color w:val="000000"/>
          <w:kern w:val="24"/>
        </w:rPr>
        <w:t>ounci</w:t>
      </w:r>
      <w:r w:rsidRPr="00C23747">
        <w:rPr>
          <w:rFonts w:ascii="Avenir LT Std 45 Book" w:eastAsia="+mn-ea" w:hAnsi="Avenir LT Std 45 Book" w:cstheme="minorHAnsi"/>
          <w:color w:val="000000"/>
          <w:kern w:val="24"/>
        </w:rPr>
        <w:t>ll</w:t>
      </w:r>
      <w:r w:rsidR="005B0C7C" w:rsidRPr="00C23747">
        <w:rPr>
          <w:rFonts w:ascii="Avenir LT Std 45 Book" w:eastAsia="+mn-ea" w:hAnsi="Avenir LT Std 45 Book" w:cstheme="minorHAnsi"/>
          <w:color w:val="000000"/>
          <w:kern w:val="24"/>
        </w:rPr>
        <w:t>o</w:t>
      </w:r>
      <w:r w:rsidRPr="00C23747">
        <w:rPr>
          <w:rFonts w:ascii="Avenir LT Std 45 Book" w:eastAsia="+mn-ea" w:hAnsi="Avenir LT Std 45 Book" w:cstheme="minorHAnsi"/>
          <w:color w:val="000000"/>
          <w:kern w:val="24"/>
        </w:rPr>
        <w:t xml:space="preserve">rs </w:t>
      </w:r>
      <w:r w:rsidR="005B0C7C" w:rsidRPr="00C23747">
        <w:rPr>
          <w:rFonts w:ascii="Avenir LT Std 45 Book" w:eastAsia="+mn-ea" w:hAnsi="Avenir LT Std 45 Book" w:cstheme="minorHAnsi"/>
          <w:color w:val="000000"/>
          <w:kern w:val="24"/>
        </w:rPr>
        <w:t xml:space="preserve">or other decision makers </w:t>
      </w:r>
      <w:r w:rsidRPr="00C23747">
        <w:rPr>
          <w:rFonts w:ascii="Avenir LT Std 45 Book" w:eastAsia="+mn-ea" w:hAnsi="Avenir LT Std 45 Book" w:cstheme="minorHAnsi"/>
          <w:color w:val="000000"/>
          <w:kern w:val="24"/>
        </w:rPr>
        <w:t xml:space="preserve">are already familiar with. </w:t>
      </w:r>
    </w:p>
    <w:p w14:paraId="6A2DE860" w14:textId="77777777" w:rsidR="00780D55" w:rsidRPr="00C23747" w:rsidRDefault="00780D55" w:rsidP="005903E5">
      <w:pPr>
        <w:pStyle w:val="NormalWeb"/>
        <w:spacing w:before="0" w:beforeAutospacing="0" w:after="0" w:afterAutospacing="0"/>
        <w:rPr>
          <w:rFonts w:ascii="Avenir LT Std 45 Book" w:eastAsia="+mn-ea" w:hAnsi="Avenir LT Std 45 Book" w:cstheme="minorHAnsi"/>
          <w:color w:val="000000"/>
          <w:kern w:val="24"/>
        </w:rPr>
      </w:pPr>
    </w:p>
    <w:p w14:paraId="7E388F33" w14:textId="730F704D" w:rsidR="00780D55" w:rsidRPr="00C23747" w:rsidRDefault="00780D55" w:rsidP="00C52649">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The purpose of creating a framework at an early stage </w:t>
      </w:r>
      <w:r w:rsidR="005B0C7C" w:rsidRPr="00C23747">
        <w:rPr>
          <w:rFonts w:ascii="Avenir LT Std 45 Book" w:eastAsia="+mn-ea" w:hAnsi="Avenir LT Std 45 Book" w:cstheme="minorHAnsi"/>
          <w:color w:val="000000"/>
          <w:kern w:val="24"/>
        </w:rPr>
        <w:t xml:space="preserve">is </w:t>
      </w:r>
      <w:r w:rsidRPr="00C23747">
        <w:rPr>
          <w:rFonts w:ascii="Avenir LT Std 45 Book" w:eastAsia="+mn-ea" w:hAnsi="Avenir LT Std 45 Book" w:cstheme="minorHAnsi"/>
          <w:color w:val="000000"/>
          <w:kern w:val="24"/>
        </w:rPr>
        <w:t>to help capture existing information and provide a structure for generating new thinking.</w:t>
      </w:r>
      <w:r w:rsidR="005B0C7C" w:rsidRPr="00C23747">
        <w:rPr>
          <w:rFonts w:ascii="Avenir LT Std 45 Book" w:eastAsia="+mn-ea" w:hAnsi="Avenir LT Std 45 Book" w:cstheme="minorHAnsi"/>
          <w:color w:val="000000"/>
          <w:kern w:val="24"/>
        </w:rPr>
        <w:t xml:space="preserve"> If you cannot identify a suitable format already available </w:t>
      </w:r>
      <w:r w:rsidR="00917383" w:rsidRPr="00C23747">
        <w:rPr>
          <w:rFonts w:ascii="Avenir LT Std 45 Book" w:eastAsia="+mn-ea" w:hAnsi="Avenir LT Std 45 Book" w:cstheme="minorHAnsi"/>
          <w:color w:val="000000"/>
          <w:kern w:val="24"/>
        </w:rPr>
        <w:t>with</w:t>
      </w:r>
      <w:r w:rsidR="005B0C7C" w:rsidRPr="00C23747">
        <w:rPr>
          <w:rFonts w:ascii="Avenir LT Std 45 Book" w:eastAsia="+mn-ea" w:hAnsi="Avenir LT Std 45 Book" w:cstheme="minorHAnsi"/>
          <w:color w:val="000000"/>
          <w:kern w:val="24"/>
        </w:rPr>
        <w:t xml:space="preserve">in your organisation, there is a </w:t>
      </w:r>
      <w:r w:rsidR="001B6125">
        <w:rPr>
          <w:rFonts w:ascii="Avenir LT Std 45 Book" w:eastAsia="+mn-ea" w:hAnsi="Avenir LT Std 45 Book" w:cstheme="minorHAnsi"/>
          <w:color w:val="000000"/>
          <w:kern w:val="24"/>
        </w:rPr>
        <w:t>sample</w:t>
      </w:r>
      <w:r w:rsidR="00A923A8" w:rsidRPr="00C23747">
        <w:rPr>
          <w:rFonts w:ascii="Avenir LT Std 45 Book" w:eastAsia="+mn-ea" w:hAnsi="Avenir LT Std 45 Book" w:cstheme="minorHAnsi"/>
          <w:color w:val="000000"/>
          <w:kern w:val="24"/>
        </w:rPr>
        <w:t xml:space="preserve"> template </w:t>
      </w:r>
      <w:r w:rsidR="001B6125">
        <w:rPr>
          <w:rFonts w:ascii="Avenir LT Std 45 Book" w:eastAsia="+mn-ea" w:hAnsi="Avenir LT Std 45 Book" w:cstheme="minorHAnsi"/>
          <w:color w:val="000000"/>
          <w:kern w:val="24"/>
        </w:rPr>
        <w:t>in</w:t>
      </w:r>
      <w:r w:rsidR="00A923A8" w:rsidRPr="00C23747">
        <w:rPr>
          <w:rFonts w:ascii="Avenir LT Std 45 Book" w:eastAsia="+mn-ea" w:hAnsi="Avenir LT Std 45 Book" w:cstheme="minorHAnsi"/>
          <w:color w:val="000000"/>
          <w:kern w:val="24"/>
        </w:rPr>
        <w:t xml:space="preserve"> Appendix 2</w:t>
      </w:r>
      <w:r w:rsidR="00C52649" w:rsidRPr="00C23747">
        <w:rPr>
          <w:rFonts w:ascii="Avenir LT Std 45 Book" w:eastAsia="+mn-ea" w:hAnsi="Avenir LT Std 45 Book" w:cstheme="minorHAnsi"/>
          <w:color w:val="000000"/>
          <w:kern w:val="24"/>
        </w:rPr>
        <w:t xml:space="preserve"> with content drawn from the Worcestershire</w:t>
      </w:r>
      <w:r w:rsidR="00C52649" w:rsidRPr="00C23747">
        <w:rPr>
          <w:rFonts w:ascii="Avenir LT Std 45 Book" w:hAnsi="Avenir LT Std 45 Book"/>
        </w:rPr>
        <w:t xml:space="preserve"> </w:t>
      </w:r>
      <w:r w:rsidR="00C52649" w:rsidRPr="00C23747">
        <w:rPr>
          <w:rFonts w:ascii="Avenir LT Std 45 Book" w:eastAsia="+mn-ea" w:hAnsi="Avenir LT Std 45 Book" w:cstheme="minorHAnsi"/>
          <w:color w:val="000000"/>
          <w:kern w:val="24"/>
        </w:rPr>
        <w:t xml:space="preserve">Libraries Communication </w:t>
      </w:r>
      <w:r w:rsidR="00E24F56" w:rsidRPr="00C23747">
        <w:rPr>
          <w:rFonts w:ascii="Avenir LT Std 45 Book" w:eastAsia="+mn-ea" w:hAnsi="Avenir LT Std 45 Book" w:cstheme="minorHAnsi"/>
          <w:color w:val="000000"/>
          <w:kern w:val="24"/>
        </w:rPr>
        <w:t>and</w:t>
      </w:r>
      <w:r w:rsidR="00C52649" w:rsidRPr="00C23747">
        <w:rPr>
          <w:rFonts w:ascii="Avenir LT Std 45 Book" w:eastAsia="+mn-ea" w:hAnsi="Avenir LT Std 45 Book" w:cstheme="minorHAnsi"/>
          <w:color w:val="000000"/>
          <w:kern w:val="24"/>
        </w:rPr>
        <w:t xml:space="preserve"> Engagement Plan.</w:t>
      </w:r>
    </w:p>
    <w:p w14:paraId="5ADAA00C" w14:textId="77777777" w:rsidR="00780D55" w:rsidRPr="00C23747" w:rsidRDefault="00780D55" w:rsidP="00C52649">
      <w:pPr>
        <w:pStyle w:val="NormalWeb"/>
        <w:spacing w:before="0" w:beforeAutospacing="0" w:after="0" w:afterAutospacing="0"/>
        <w:rPr>
          <w:rFonts w:ascii="Avenir LT Std 45 Book" w:eastAsia="+mn-ea" w:hAnsi="Avenir LT Std 45 Book" w:cstheme="minorHAnsi"/>
          <w:color w:val="000000"/>
          <w:kern w:val="24"/>
        </w:rPr>
      </w:pPr>
    </w:p>
    <w:p w14:paraId="103AC467" w14:textId="2B58D7AE" w:rsidR="00780D55" w:rsidRPr="00C23747" w:rsidRDefault="00C52649" w:rsidP="00C52649">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You may wish your plan to cover </w:t>
      </w:r>
      <w:r w:rsidR="00780D55" w:rsidRPr="00C23747">
        <w:rPr>
          <w:rFonts w:ascii="Avenir LT Std 45 Book" w:eastAsia="+mn-ea" w:hAnsi="Avenir LT Std 45 Book" w:cstheme="minorHAnsi"/>
          <w:color w:val="000000"/>
          <w:kern w:val="24"/>
        </w:rPr>
        <w:t xml:space="preserve">all elements of </w:t>
      </w:r>
      <w:r w:rsidRPr="00C23747">
        <w:rPr>
          <w:rFonts w:ascii="Avenir LT Std 45 Book" w:eastAsia="+mn-ea" w:hAnsi="Avenir LT Std 45 Book" w:cstheme="minorHAnsi"/>
          <w:color w:val="000000"/>
          <w:kern w:val="24"/>
        </w:rPr>
        <w:t xml:space="preserve">your </w:t>
      </w:r>
      <w:r w:rsidR="00780D55" w:rsidRPr="00C23747">
        <w:rPr>
          <w:rFonts w:ascii="Avenir LT Std 45 Book" w:eastAsia="+mn-ea" w:hAnsi="Avenir LT Std 45 Book" w:cstheme="minorHAnsi"/>
          <w:color w:val="000000"/>
          <w:kern w:val="24"/>
        </w:rPr>
        <w:t xml:space="preserve">Library Strategy; however </w:t>
      </w:r>
      <w:proofErr w:type="gramStart"/>
      <w:r w:rsidR="00780D55" w:rsidRPr="00C23747">
        <w:rPr>
          <w:rFonts w:ascii="Avenir LT Std 45 Book" w:eastAsia="+mn-ea" w:hAnsi="Avenir LT Std 45 Book" w:cstheme="minorHAnsi"/>
          <w:color w:val="000000"/>
          <w:kern w:val="24"/>
        </w:rPr>
        <w:t>in order to</w:t>
      </w:r>
      <w:proofErr w:type="gramEnd"/>
      <w:r w:rsidR="00780D55" w:rsidRPr="00C23747">
        <w:rPr>
          <w:rFonts w:ascii="Avenir LT Std 45 Book" w:eastAsia="+mn-ea" w:hAnsi="Avenir LT Std 45 Book" w:cstheme="minorHAnsi"/>
          <w:color w:val="000000"/>
          <w:kern w:val="24"/>
        </w:rPr>
        <w:t xml:space="preserve"> make it manageable, </w:t>
      </w:r>
      <w:r w:rsidRPr="00C23747">
        <w:rPr>
          <w:rFonts w:ascii="Avenir LT Std 45 Book" w:eastAsia="+mn-ea" w:hAnsi="Avenir LT Std 45 Book" w:cstheme="minorHAnsi"/>
          <w:color w:val="000000"/>
          <w:kern w:val="24"/>
        </w:rPr>
        <w:t xml:space="preserve">it may be more practical to </w:t>
      </w:r>
      <w:r w:rsidR="00917383" w:rsidRPr="00C23747">
        <w:rPr>
          <w:rFonts w:ascii="Avenir LT Std 45 Book" w:eastAsia="+mn-ea" w:hAnsi="Avenir LT Std 45 Book" w:cstheme="minorHAnsi"/>
          <w:color w:val="000000"/>
          <w:kern w:val="24"/>
        </w:rPr>
        <w:t xml:space="preserve">focus on priority </w:t>
      </w:r>
      <w:r w:rsidRPr="00C23747">
        <w:rPr>
          <w:rFonts w:ascii="Avenir LT Std 45 Book" w:eastAsia="+mn-ea" w:hAnsi="Avenir LT Std 45 Book" w:cstheme="minorHAnsi"/>
          <w:color w:val="000000"/>
          <w:kern w:val="24"/>
        </w:rPr>
        <w:t xml:space="preserve">campaigns </w:t>
      </w:r>
      <w:r w:rsidR="00780D55" w:rsidRPr="00C23747">
        <w:rPr>
          <w:rFonts w:ascii="Avenir LT Std 45 Book" w:eastAsia="+mn-ea" w:hAnsi="Avenir LT Std 45 Book" w:cstheme="minorHAnsi"/>
          <w:color w:val="000000"/>
          <w:kern w:val="24"/>
        </w:rPr>
        <w:t xml:space="preserve">for the coming </w:t>
      </w:r>
      <w:r w:rsidRPr="00C23747">
        <w:rPr>
          <w:rFonts w:ascii="Avenir LT Std 45 Book" w:eastAsia="+mn-ea" w:hAnsi="Avenir LT Std 45 Book" w:cstheme="minorHAnsi"/>
          <w:color w:val="000000"/>
          <w:kern w:val="24"/>
        </w:rPr>
        <w:t>12-</w:t>
      </w:r>
      <w:r w:rsidR="00780D55" w:rsidRPr="00C23747">
        <w:rPr>
          <w:rFonts w:ascii="Avenir LT Std 45 Book" w:eastAsia="+mn-ea" w:hAnsi="Avenir LT Std 45 Book" w:cstheme="minorHAnsi"/>
          <w:color w:val="000000"/>
          <w:kern w:val="24"/>
        </w:rPr>
        <w:t>18 months.</w:t>
      </w:r>
      <w:r w:rsidR="00DB59FE" w:rsidRPr="00C23747">
        <w:rPr>
          <w:rFonts w:ascii="Avenir LT Std 45 Book" w:eastAsia="+mn-ea" w:hAnsi="Avenir LT Std 45 Book" w:cstheme="minorHAnsi"/>
          <w:color w:val="000000"/>
          <w:kern w:val="24"/>
        </w:rPr>
        <w:t xml:space="preserve"> </w:t>
      </w:r>
      <w:r w:rsidR="00D30204" w:rsidRPr="00C23747">
        <w:rPr>
          <w:rFonts w:ascii="Avenir LT Std 45 Book" w:eastAsia="+mn-ea" w:hAnsi="Avenir LT Std 45 Book" w:cstheme="minorHAnsi"/>
          <w:color w:val="000000"/>
          <w:kern w:val="24"/>
        </w:rPr>
        <w:t>Once your initial Communications and Engagement plan is complete, be sure to regularly review this working document as it will be an ongoing, iterative process with campaigns continuing to evolve.</w:t>
      </w:r>
    </w:p>
    <w:p w14:paraId="398D674E" w14:textId="7D1B2824" w:rsidR="00EF5856" w:rsidRPr="00C23747" w:rsidRDefault="000006F0" w:rsidP="00BB1796">
      <w:pPr>
        <w:pStyle w:val="Heading2"/>
        <w:numPr>
          <w:ilvl w:val="0"/>
          <w:numId w:val="47"/>
        </w:numPr>
        <w:rPr>
          <w:rFonts w:eastAsia="+mn-ea"/>
          <w:lang w:eastAsia="en-GB"/>
        </w:rPr>
      </w:pPr>
      <w:r w:rsidRPr="00C23747">
        <w:rPr>
          <w:rFonts w:eastAsia="+mn-ea"/>
        </w:rPr>
        <w:lastRenderedPageBreak/>
        <w:t xml:space="preserve">Audiences, </w:t>
      </w:r>
      <w:r w:rsidR="00BB1796">
        <w:rPr>
          <w:rFonts w:eastAsia="+mn-ea"/>
        </w:rPr>
        <w:t>c</w:t>
      </w:r>
      <w:r w:rsidRPr="00C23747">
        <w:rPr>
          <w:rFonts w:eastAsia="+mn-ea"/>
        </w:rPr>
        <w:t>hannels</w:t>
      </w:r>
      <w:r w:rsidR="007B2C2E" w:rsidRPr="00C23747">
        <w:rPr>
          <w:rFonts w:eastAsia="+mn-ea"/>
        </w:rPr>
        <w:t xml:space="preserve"> </w:t>
      </w:r>
      <w:r w:rsidR="00E24F56" w:rsidRPr="00C23747">
        <w:rPr>
          <w:rFonts w:eastAsia="+mn-ea"/>
        </w:rPr>
        <w:t>and</w:t>
      </w:r>
      <w:r w:rsidR="007B2C2E" w:rsidRPr="00C23747">
        <w:rPr>
          <w:rFonts w:eastAsia="+mn-ea"/>
        </w:rPr>
        <w:t xml:space="preserve"> </w:t>
      </w:r>
      <w:r w:rsidR="00BB1796">
        <w:rPr>
          <w:rFonts w:eastAsia="+mn-ea"/>
        </w:rPr>
        <w:t>m</w:t>
      </w:r>
      <w:r w:rsidR="007B2C2E" w:rsidRPr="00C23747">
        <w:rPr>
          <w:rFonts w:eastAsia="+mn-ea"/>
        </w:rPr>
        <w:t>essages</w:t>
      </w:r>
    </w:p>
    <w:p w14:paraId="00C0E48C" w14:textId="676D97A9" w:rsidR="00C52649" w:rsidRPr="00C23747" w:rsidRDefault="00C52649" w:rsidP="005903E5">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As part of the process you will need to </w:t>
      </w:r>
      <w:r w:rsidR="00DB59FE" w:rsidRPr="00C23747">
        <w:rPr>
          <w:rFonts w:ascii="Avenir LT Std 45 Book" w:eastAsia="+mn-ea" w:hAnsi="Avenir LT Std 45 Book" w:cstheme="minorHAnsi"/>
          <w:color w:val="000000"/>
          <w:kern w:val="24"/>
        </w:rPr>
        <w:t>consider</w:t>
      </w:r>
      <w:r w:rsidR="000006F0"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 xml:space="preserve">the </w:t>
      </w:r>
      <w:r w:rsidR="000006F0" w:rsidRPr="00C23747">
        <w:rPr>
          <w:rFonts w:ascii="Avenir LT Std 45 Book" w:eastAsia="+mn-ea" w:hAnsi="Avenir LT Std 45 Book" w:cstheme="minorHAnsi"/>
          <w:color w:val="000000"/>
          <w:kern w:val="24"/>
        </w:rPr>
        <w:t xml:space="preserve">audiences </w:t>
      </w:r>
      <w:r w:rsidRPr="00C23747">
        <w:rPr>
          <w:rFonts w:ascii="Avenir LT Std 45 Book" w:eastAsia="+mn-ea" w:hAnsi="Avenir LT Std 45 Book" w:cstheme="minorHAnsi"/>
          <w:color w:val="000000"/>
          <w:kern w:val="24"/>
        </w:rPr>
        <w:t>you are hoping to communicate with, thinking about existing users, under-represented groups or non-users and how best to position</w:t>
      </w:r>
      <w:r w:rsidR="000006F0" w:rsidRPr="00C23747">
        <w:rPr>
          <w:rFonts w:ascii="Avenir LT Std 45 Book" w:eastAsia="+mn-ea" w:hAnsi="Avenir LT Std 45 Book" w:cstheme="minorHAnsi"/>
          <w:color w:val="000000"/>
          <w:kern w:val="24"/>
        </w:rPr>
        <w:t xml:space="preserve"> the </w:t>
      </w:r>
      <w:r w:rsidRPr="00C23747">
        <w:rPr>
          <w:rFonts w:ascii="Avenir LT Std 45 Book" w:eastAsia="+mn-ea" w:hAnsi="Avenir LT Std 45 Book" w:cstheme="minorHAnsi"/>
          <w:color w:val="000000"/>
          <w:kern w:val="24"/>
        </w:rPr>
        <w:t xml:space="preserve">library </w:t>
      </w:r>
      <w:r w:rsidR="000006F0" w:rsidRPr="00C23747">
        <w:rPr>
          <w:rFonts w:ascii="Avenir LT Std 45 Book" w:eastAsia="+mn-ea" w:hAnsi="Avenir LT Std 45 Book" w:cstheme="minorHAnsi"/>
          <w:color w:val="000000"/>
          <w:kern w:val="24"/>
        </w:rPr>
        <w:t>service within the council and with partners.</w:t>
      </w:r>
      <w:r w:rsidR="00DB59FE" w:rsidRPr="00C23747">
        <w:rPr>
          <w:rFonts w:ascii="Avenir LT Std 45 Book" w:eastAsia="+mn-ea" w:hAnsi="Avenir LT Std 45 Book" w:cstheme="minorHAnsi"/>
          <w:color w:val="000000"/>
          <w:kern w:val="24"/>
        </w:rPr>
        <w:t xml:space="preserve"> </w:t>
      </w:r>
    </w:p>
    <w:p w14:paraId="030C6DBC" w14:textId="77777777" w:rsidR="00C52649" w:rsidRPr="00C23747" w:rsidRDefault="00C52649" w:rsidP="005903E5">
      <w:pPr>
        <w:pStyle w:val="NormalWeb"/>
        <w:spacing w:before="0" w:beforeAutospacing="0" w:after="0" w:afterAutospacing="0"/>
        <w:rPr>
          <w:rFonts w:ascii="Avenir LT Std 45 Book" w:eastAsia="+mn-ea" w:hAnsi="Avenir LT Std 45 Book" w:cstheme="minorHAnsi"/>
          <w:color w:val="000000"/>
          <w:kern w:val="24"/>
        </w:rPr>
      </w:pPr>
    </w:p>
    <w:p w14:paraId="27F2DD62" w14:textId="77777777" w:rsidR="001B6125" w:rsidRDefault="00A923A8" w:rsidP="005903E5">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Segmentation is </w:t>
      </w:r>
      <w:proofErr w:type="gramStart"/>
      <w:r w:rsidRPr="00C23747">
        <w:rPr>
          <w:rFonts w:ascii="Avenir LT Std 45 Book" w:eastAsia="+mn-ea" w:hAnsi="Avenir LT Std 45 Book" w:cstheme="minorHAnsi"/>
          <w:color w:val="000000"/>
          <w:kern w:val="24"/>
        </w:rPr>
        <w:t>really useful</w:t>
      </w:r>
      <w:proofErr w:type="gramEnd"/>
      <w:r w:rsidRPr="00C23747">
        <w:rPr>
          <w:rFonts w:ascii="Avenir LT Std 45 Book" w:eastAsia="+mn-ea" w:hAnsi="Avenir LT Std 45 Book" w:cstheme="minorHAnsi"/>
          <w:color w:val="000000"/>
          <w:kern w:val="24"/>
        </w:rPr>
        <w:t xml:space="preserve"> when you are thinking about communicating with audiences, particularly</w:t>
      </w:r>
      <w:r w:rsidR="00917383" w:rsidRPr="00C23747">
        <w:rPr>
          <w:rFonts w:ascii="Avenir LT Std 45 Book" w:eastAsia="+mn-ea" w:hAnsi="Avenir LT Std 45 Book" w:cstheme="minorHAnsi"/>
          <w:color w:val="000000"/>
          <w:kern w:val="24"/>
        </w:rPr>
        <w:t xml:space="preserve"> for change programmes (i.e. implementing Community Managed or</w:t>
      </w:r>
      <w:r w:rsidRPr="00C23747">
        <w:rPr>
          <w:rFonts w:ascii="Avenir LT Std 45 Book" w:eastAsia="+mn-ea" w:hAnsi="Avenir LT Std 45 Book" w:cstheme="minorHAnsi"/>
          <w:color w:val="000000"/>
          <w:kern w:val="24"/>
        </w:rPr>
        <w:t xml:space="preserve"> Open Libraries); the more you know about users, the better your chances of successfully engaging with them. You can make sure, for example, that you tell them about some aspect that is likely to appeal to them, or that you use their favoured means of communication. </w:t>
      </w:r>
    </w:p>
    <w:p w14:paraId="17DFCFA4" w14:textId="77777777" w:rsidR="001B6125" w:rsidRDefault="001B6125" w:rsidP="005903E5">
      <w:pPr>
        <w:pStyle w:val="NormalWeb"/>
        <w:spacing w:before="0" w:beforeAutospacing="0" w:after="0" w:afterAutospacing="0"/>
        <w:rPr>
          <w:rFonts w:ascii="Avenir LT Std 45 Book" w:eastAsia="+mn-ea" w:hAnsi="Avenir LT Std 45 Book" w:cstheme="minorHAnsi"/>
          <w:color w:val="000000"/>
          <w:kern w:val="24"/>
        </w:rPr>
      </w:pPr>
    </w:p>
    <w:p w14:paraId="0EDA727C" w14:textId="2B23CF98" w:rsidR="00C52649" w:rsidRPr="00C23747" w:rsidRDefault="00A923A8" w:rsidP="005903E5">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There are </w:t>
      </w:r>
      <w:proofErr w:type="gramStart"/>
      <w:r w:rsidRPr="00C23747">
        <w:rPr>
          <w:rFonts w:ascii="Avenir LT Std 45 Book" w:eastAsia="+mn-ea" w:hAnsi="Avenir LT Std 45 Book" w:cstheme="minorHAnsi"/>
          <w:color w:val="000000"/>
          <w:kern w:val="24"/>
        </w:rPr>
        <w:t>a number of</w:t>
      </w:r>
      <w:proofErr w:type="gramEnd"/>
      <w:r w:rsidRPr="00C23747">
        <w:rPr>
          <w:rFonts w:ascii="Avenir LT Std 45 Book" w:eastAsia="+mn-ea" w:hAnsi="Avenir LT Std 45 Book" w:cstheme="minorHAnsi"/>
          <w:color w:val="000000"/>
          <w:kern w:val="24"/>
        </w:rPr>
        <w:t xml:space="preserve"> different methodologies for identifying audiences</w:t>
      </w:r>
      <w:r w:rsidR="00C52649" w:rsidRPr="00C23747">
        <w:rPr>
          <w:rFonts w:ascii="Avenir LT Std 45 Book" w:eastAsia="+mn-ea" w:hAnsi="Avenir LT Std 45 Book" w:cstheme="minorHAnsi"/>
          <w:color w:val="000000"/>
          <w:kern w:val="24"/>
        </w:rPr>
        <w:t>.</w:t>
      </w:r>
      <w:r w:rsidR="00DB59FE" w:rsidRPr="00C23747">
        <w:rPr>
          <w:rFonts w:ascii="Avenir LT Std 45 Book" w:eastAsia="+mn-ea" w:hAnsi="Avenir LT Std 45 Book" w:cstheme="minorHAnsi"/>
          <w:color w:val="000000"/>
          <w:kern w:val="24"/>
        </w:rPr>
        <w:t xml:space="preserve"> </w:t>
      </w:r>
      <w:r w:rsidR="00C52649" w:rsidRPr="00C23747">
        <w:rPr>
          <w:rFonts w:ascii="Avenir LT Std 45 Book" w:eastAsia="+mn-ea" w:hAnsi="Avenir LT Std 45 Book" w:cstheme="minorHAnsi"/>
          <w:color w:val="000000"/>
          <w:kern w:val="24"/>
        </w:rPr>
        <w:t xml:space="preserve">You may </w:t>
      </w:r>
      <w:r w:rsidRPr="00C23747">
        <w:rPr>
          <w:rFonts w:ascii="Avenir LT Std 45 Book" w:eastAsia="+mn-ea" w:hAnsi="Avenir LT Std 45 Book" w:cstheme="minorHAnsi"/>
          <w:color w:val="000000"/>
          <w:kern w:val="24"/>
        </w:rPr>
        <w:t xml:space="preserve">already have appropriate </w:t>
      </w:r>
      <w:r w:rsidR="00C52649" w:rsidRPr="00C23747">
        <w:rPr>
          <w:rFonts w:ascii="Avenir LT Std 45 Book" w:eastAsia="+mn-ea" w:hAnsi="Avenir LT Std 45 Book" w:cstheme="minorHAnsi"/>
          <w:color w:val="000000"/>
          <w:kern w:val="24"/>
        </w:rPr>
        <w:t xml:space="preserve">demographic data such as </w:t>
      </w:r>
      <w:r w:rsidRPr="00C23747">
        <w:rPr>
          <w:rFonts w:ascii="Avenir LT Std 45 Book" w:eastAsia="+mn-ea" w:hAnsi="Avenir LT Std 45 Book" w:cstheme="minorHAnsi"/>
          <w:color w:val="000000"/>
          <w:kern w:val="24"/>
        </w:rPr>
        <w:t xml:space="preserve">existing insights from your Libraries Needs Assessment. You may also have access to </w:t>
      </w:r>
      <w:r w:rsidR="00C52649" w:rsidRPr="00C23747">
        <w:rPr>
          <w:rFonts w:ascii="Avenir LT Std 45 Book" w:eastAsia="+mn-ea" w:hAnsi="Avenir LT Std 45 Book" w:cstheme="minorHAnsi"/>
          <w:color w:val="000000"/>
          <w:kern w:val="24"/>
        </w:rPr>
        <w:t xml:space="preserve">Acorn or Mosaic profiling to </w:t>
      </w:r>
      <w:r w:rsidRPr="00C23747">
        <w:rPr>
          <w:rFonts w:ascii="Avenir LT Std 45 Book" w:eastAsia="+mn-ea" w:hAnsi="Avenir LT Std 45 Book" w:cstheme="minorHAnsi"/>
          <w:color w:val="000000"/>
          <w:kern w:val="24"/>
        </w:rPr>
        <w:t>provide insight into the characteristics of the resident population in neighbourhoods.</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 xml:space="preserve">You can then </w:t>
      </w:r>
      <w:r w:rsidR="00C52649" w:rsidRPr="00C23747">
        <w:rPr>
          <w:rFonts w:ascii="Avenir LT Std 45 Book" w:eastAsia="+mn-ea" w:hAnsi="Avenir LT Std 45 Book" w:cstheme="minorHAnsi"/>
          <w:color w:val="000000"/>
          <w:kern w:val="24"/>
        </w:rPr>
        <w:t>cross reference whether the existing user profile matches that of the local population.</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There are alternative approaches to segmentation including Audience Spectrum, which segments the whole UK population by their attitudes towards culture, and by what they like to see and do. Appendix 1 contains more information on this topic.</w:t>
      </w:r>
    </w:p>
    <w:p w14:paraId="6D66ABF6" w14:textId="77777777" w:rsidR="000006F0" w:rsidRPr="00C23747" w:rsidRDefault="000006F0" w:rsidP="005903E5">
      <w:pPr>
        <w:pStyle w:val="NormalWeb"/>
        <w:spacing w:before="0" w:beforeAutospacing="0" w:after="0" w:afterAutospacing="0"/>
        <w:rPr>
          <w:rFonts w:ascii="Avenir LT Std 45 Book" w:eastAsia="+mn-ea" w:hAnsi="Avenir LT Std 45 Book" w:cstheme="minorHAnsi"/>
          <w:color w:val="000000"/>
          <w:kern w:val="24"/>
        </w:rPr>
      </w:pPr>
    </w:p>
    <w:p w14:paraId="16DFF4AB" w14:textId="29205C67" w:rsidR="000006F0" w:rsidRPr="00C23747" w:rsidRDefault="000006F0" w:rsidP="005903E5">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Consideration </w:t>
      </w:r>
      <w:r w:rsidR="00A923A8" w:rsidRPr="00C23747">
        <w:rPr>
          <w:rFonts w:ascii="Avenir LT Std 45 Book" w:eastAsia="+mn-ea" w:hAnsi="Avenir LT Std 45 Book" w:cstheme="minorHAnsi"/>
          <w:color w:val="000000"/>
          <w:kern w:val="24"/>
        </w:rPr>
        <w:t xml:space="preserve">will also need to be </w:t>
      </w:r>
      <w:r w:rsidRPr="00C23747">
        <w:rPr>
          <w:rFonts w:ascii="Avenir LT Std 45 Book" w:eastAsia="+mn-ea" w:hAnsi="Avenir LT Std 45 Book" w:cstheme="minorHAnsi"/>
          <w:color w:val="000000"/>
          <w:kern w:val="24"/>
        </w:rPr>
        <w:t>given to the communication and engagement channels available</w:t>
      </w:r>
      <w:r w:rsidR="00A923A8" w:rsidRPr="00C23747">
        <w:rPr>
          <w:rFonts w:ascii="Avenir LT Std 45 Book" w:eastAsia="+mn-ea" w:hAnsi="Avenir LT Std 45 Book" w:cstheme="minorHAnsi"/>
          <w:color w:val="000000"/>
          <w:kern w:val="24"/>
        </w:rPr>
        <w:t xml:space="preserve"> for you to use</w:t>
      </w:r>
      <w:r w:rsidRPr="00C23747">
        <w:rPr>
          <w:rFonts w:ascii="Avenir LT Std 45 Book" w:eastAsia="+mn-ea" w:hAnsi="Avenir LT Std 45 Book" w:cstheme="minorHAnsi"/>
          <w:color w:val="000000"/>
          <w:kern w:val="24"/>
        </w:rPr>
        <w:t>, how these c</w:t>
      </w:r>
      <w:r w:rsidR="00A923A8" w:rsidRPr="00C23747">
        <w:rPr>
          <w:rFonts w:ascii="Avenir LT Std 45 Book" w:eastAsia="+mn-ea" w:hAnsi="Avenir LT Std 45 Book" w:cstheme="minorHAnsi"/>
          <w:color w:val="000000"/>
          <w:kern w:val="24"/>
        </w:rPr>
        <w:t>an</w:t>
      </w:r>
      <w:r w:rsidRPr="00C23747">
        <w:rPr>
          <w:rFonts w:ascii="Avenir LT Std 45 Book" w:eastAsia="+mn-ea" w:hAnsi="Avenir LT Std 45 Book" w:cstheme="minorHAnsi"/>
          <w:color w:val="000000"/>
          <w:kern w:val="24"/>
        </w:rPr>
        <w:t xml:space="preserve"> be mobilised to target the various audiences, which would work best in reaching vulnerable, isolated and under-represented groups.</w:t>
      </w:r>
      <w:r w:rsidR="00DB59FE" w:rsidRPr="00C23747">
        <w:rPr>
          <w:rFonts w:ascii="Avenir LT Std 45 Book" w:eastAsia="+mn-ea" w:hAnsi="Avenir LT Std 45 Book" w:cstheme="minorHAnsi"/>
          <w:color w:val="000000"/>
          <w:kern w:val="24"/>
        </w:rPr>
        <w:t xml:space="preserve"> </w:t>
      </w:r>
      <w:r w:rsidR="007B2C2E" w:rsidRPr="00C23747">
        <w:rPr>
          <w:rFonts w:ascii="Avenir LT Std 45 Book" w:eastAsia="+mn-ea" w:hAnsi="Avenir LT Std 45 Book" w:cstheme="minorHAnsi"/>
          <w:color w:val="000000"/>
          <w:kern w:val="24"/>
        </w:rPr>
        <w:t>There is more information about the approach used in Worcestershire in Appendix 2.</w:t>
      </w:r>
    </w:p>
    <w:p w14:paraId="28B9FC65" w14:textId="77777777" w:rsidR="000006F0" w:rsidRPr="00C23747" w:rsidRDefault="000006F0" w:rsidP="005903E5">
      <w:pPr>
        <w:pStyle w:val="NormalWeb"/>
        <w:spacing w:before="0" w:beforeAutospacing="0" w:after="0" w:afterAutospacing="0"/>
        <w:rPr>
          <w:rFonts w:ascii="Avenir LT Std 45 Book" w:eastAsia="+mn-ea" w:hAnsi="Avenir LT Std 45 Book" w:cstheme="minorHAnsi"/>
          <w:color w:val="000000"/>
          <w:kern w:val="24"/>
        </w:rPr>
      </w:pPr>
    </w:p>
    <w:p w14:paraId="021471FB" w14:textId="768AD90C" w:rsidR="003623A4" w:rsidRPr="00C23747" w:rsidRDefault="007B2C2E" w:rsidP="007B2C2E">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Another element you will need to address is </w:t>
      </w:r>
      <w:r w:rsidR="000006F0" w:rsidRPr="00C23747">
        <w:rPr>
          <w:rFonts w:ascii="Avenir LT Std 45 Book" w:eastAsia="+mn-ea" w:hAnsi="Avenir LT Std 45 Book" w:cstheme="minorHAnsi"/>
          <w:color w:val="000000"/>
          <w:kern w:val="24"/>
        </w:rPr>
        <w:t>how to measure the reach and impact of specific approaches</w:t>
      </w:r>
      <w:r w:rsidRPr="00C23747">
        <w:rPr>
          <w:rFonts w:ascii="Avenir LT Std 45 Book" w:eastAsia="+mn-ea" w:hAnsi="Avenir LT Std 45 Book" w:cstheme="minorHAnsi"/>
          <w:color w:val="000000"/>
          <w:kern w:val="24"/>
        </w:rPr>
        <w:t xml:space="preserve"> and targeted campaigns</w:t>
      </w:r>
      <w:r w:rsidR="000006F0" w:rsidRPr="00C23747">
        <w:rPr>
          <w:rFonts w:ascii="Avenir LT Std 45 Book" w:eastAsia="+mn-ea" w:hAnsi="Avenir LT Std 45 Book" w:cstheme="minorHAnsi"/>
          <w:color w:val="000000"/>
          <w:kern w:val="24"/>
        </w:rPr>
        <w:t>.</w:t>
      </w:r>
      <w:r w:rsidR="00DB59FE" w:rsidRPr="00C23747">
        <w:rPr>
          <w:rFonts w:ascii="Avenir LT Std 45 Book" w:eastAsia="+mn-ea" w:hAnsi="Avenir LT Std 45 Book" w:cstheme="minorHAnsi"/>
          <w:color w:val="000000"/>
          <w:kern w:val="24"/>
        </w:rPr>
        <w:t xml:space="preserve"> </w:t>
      </w:r>
      <w:r w:rsidR="000006F0" w:rsidRPr="00C23747">
        <w:rPr>
          <w:rFonts w:ascii="Avenir LT Std 45 Book" w:eastAsia="+mn-ea" w:hAnsi="Avenir LT Std 45 Book" w:cstheme="minorHAnsi"/>
          <w:color w:val="000000"/>
          <w:kern w:val="24"/>
        </w:rPr>
        <w:t xml:space="preserve">Mindful of the capacity challenge, </w:t>
      </w:r>
      <w:r w:rsidRPr="00C23747">
        <w:rPr>
          <w:rFonts w:ascii="Avenir LT Std 45 Book" w:eastAsia="+mn-ea" w:hAnsi="Avenir LT Std 45 Book" w:cstheme="minorHAnsi"/>
          <w:color w:val="000000"/>
          <w:kern w:val="24"/>
        </w:rPr>
        <w:t xml:space="preserve">try to </w:t>
      </w:r>
      <w:r w:rsidR="000006F0" w:rsidRPr="00C23747">
        <w:rPr>
          <w:rFonts w:ascii="Avenir LT Std 45 Book" w:eastAsia="+mn-ea" w:hAnsi="Avenir LT Std 45 Book" w:cstheme="minorHAnsi"/>
          <w:color w:val="000000"/>
          <w:kern w:val="24"/>
        </w:rPr>
        <w:t xml:space="preserve">draw on readily available data supplemented by some simple additional collecting mechanisms. Establishing a baseline at the outset is important, as it will help demonstrate the effectiveness of your comms and engagement, give insight into what channels/methods are working well and highlight where improvement is needed </w:t>
      </w:r>
      <w:proofErr w:type="gramStart"/>
      <w:r w:rsidR="000006F0" w:rsidRPr="00C23747">
        <w:rPr>
          <w:rFonts w:ascii="Avenir LT Std 45 Book" w:eastAsia="+mn-ea" w:hAnsi="Avenir LT Std 45 Book" w:cstheme="minorHAnsi"/>
          <w:color w:val="000000"/>
          <w:kern w:val="24"/>
        </w:rPr>
        <w:t>in order to</w:t>
      </w:r>
      <w:proofErr w:type="gramEnd"/>
      <w:r w:rsidR="000006F0" w:rsidRPr="00C23747">
        <w:rPr>
          <w:rFonts w:ascii="Avenir LT Std 45 Book" w:eastAsia="+mn-ea" w:hAnsi="Avenir LT Std 45 Book" w:cstheme="minorHAnsi"/>
          <w:color w:val="000000"/>
          <w:kern w:val="24"/>
        </w:rPr>
        <w:t xml:space="preserve"> engage with harder to reach groups. </w:t>
      </w:r>
    </w:p>
    <w:p w14:paraId="65656201" w14:textId="77777777" w:rsidR="00917383" w:rsidRPr="00C23747" w:rsidRDefault="00917383" w:rsidP="006B76B3">
      <w:pPr>
        <w:pStyle w:val="NormalWeb"/>
        <w:spacing w:before="0" w:beforeAutospacing="0" w:after="0" w:afterAutospacing="0"/>
        <w:rPr>
          <w:rFonts w:ascii="Avenir LT Std 45 Book" w:eastAsia="+mn-ea" w:hAnsi="Avenir LT Std 45 Book" w:cstheme="minorHAnsi"/>
          <w:color w:val="000000"/>
          <w:kern w:val="24"/>
        </w:rPr>
      </w:pPr>
    </w:p>
    <w:p w14:paraId="7D6DA690" w14:textId="124E5454" w:rsidR="003623A4" w:rsidRPr="00C23747" w:rsidRDefault="006B76B3" w:rsidP="005903E5">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In developin</w:t>
      </w:r>
      <w:r w:rsidR="00917383" w:rsidRPr="00C23747">
        <w:rPr>
          <w:rFonts w:ascii="Avenir LT Std 45 Book" w:eastAsia="+mn-ea" w:hAnsi="Avenir LT Std 45 Book" w:cstheme="minorHAnsi"/>
          <w:color w:val="000000"/>
          <w:kern w:val="24"/>
        </w:rPr>
        <w:t>g a robust Communication</w:t>
      </w:r>
      <w:r w:rsidRPr="00C23747">
        <w:rPr>
          <w:rFonts w:ascii="Avenir LT Std 45 Book" w:eastAsia="+mn-ea" w:hAnsi="Avenir LT Std 45 Book" w:cstheme="minorHAnsi"/>
          <w:color w:val="000000"/>
          <w:kern w:val="24"/>
        </w:rPr>
        <w:t xml:space="preserve"> </w:t>
      </w:r>
      <w:r w:rsidR="00E24F56" w:rsidRPr="00C23747">
        <w:rPr>
          <w:rFonts w:ascii="Avenir LT Std 45 Book" w:eastAsia="+mn-ea" w:hAnsi="Avenir LT Std 45 Book" w:cstheme="minorHAnsi"/>
          <w:color w:val="000000"/>
          <w:kern w:val="24"/>
        </w:rPr>
        <w:t>and</w:t>
      </w:r>
      <w:r w:rsidRPr="00C23747">
        <w:rPr>
          <w:rFonts w:ascii="Avenir LT Std 45 Book" w:eastAsia="+mn-ea" w:hAnsi="Avenir LT Std 45 Book" w:cstheme="minorHAnsi"/>
          <w:color w:val="000000"/>
          <w:kern w:val="24"/>
        </w:rPr>
        <w:t xml:space="preserve"> Engagement Plan you will want to </w:t>
      </w:r>
      <w:r w:rsidR="003623A4" w:rsidRPr="00C23747">
        <w:rPr>
          <w:rFonts w:ascii="Avenir LT Std 45 Book" w:eastAsia="+mn-ea" w:hAnsi="Avenir LT Std 45 Book" w:cstheme="minorHAnsi"/>
          <w:color w:val="000000"/>
          <w:kern w:val="24"/>
        </w:rPr>
        <w:t>secure buy-in from the wider Libraries team</w:t>
      </w:r>
      <w:r w:rsidRPr="00C23747">
        <w:rPr>
          <w:rFonts w:ascii="Avenir LT Std 45 Book" w:eastAsia="+mn-ea" w:hAnsi="Avenir LT Std 45 Book" w:cstheme="minorHAnsi"/>
          <w:color w:val="000000"/>
          <w:kern w:val="24"/>
        </w:rPr>
        <w:t>.</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A good way to do this is</w:t>
      </w:r>
      <w:r w:rsidR="003623A4" w:rsidRPr="00C23747">
        <w:rPr>
          <w:rFonts w:ascii="Avenir LT Std 45 Book" w:eastAsia="+mn-ea" w:hAnsi="Avenir LT Std 45 Book" w:cstheme="minorHAnsi"/>
          <w:color w:val="000000"/>
          <w:kern w:val="24"/>
        </w:rPr>
        <w:t xml:space="preserve"> via staff workshops to draw on their local knowledge and further refine the content of the plan. </w:t>
      </w:r>
      <w:r w:rsidRPr="00C23747">
        <w:rPr>
          <w:rFonts w:ascii="Avenir LT Std 45 Book" w:eastAsia="+mn-ea" w:hAnsi="Avenir LT Std 45 Book" w:cstheme="minorHAnsi"/>
          <w:color w:val="000000"/>
          <w:kern w:val="24"/>
        </w:rPr>
        <w:t>One way to develop</w:t>
      </w:r>
      <w:r w:rsidR="003623A4" w:rsidRPr="00C23747">
        <w:rPr>
          <w:rFonts w:ascii="Avenir LT Std 45 Book" w:eastAsia="+mn-ea" w:hAnsi="Avenir LT Std 45 Book" w:cstheme="minorHAnsi"/>
          <w:color w:val="000000"/>
          <w:kern w:val="24"/>
        </w:rPr>
        <w:t xml:space="preserve"> some core messages in relation to audiences </w:t>
      </w:r>
      <w:r w:rsidRPr="00C23747">
        <w:rPr>
          <w:rFonts w:ascii="Avenir LT Std 45 Book" w:eastAsia="+mn-ea" w:hAnsi="Avenir LT Std 45 Book" w:cstheme="minorHAnsi"/>
          <w:color w:val="000000"/>
          <w:kern w:val="24"/>
        </w:rPr>
        <w:t xml:space="preserve">is to engage your team in creating ‘Message Matrix’ </w:t>
      </w:r>
      <w:r w:rsidR="00EF14CF" w:rsidRPr="00C23747">
        <w:rPr>
          <w:rFonts w:ascii="Avenir LT Std 45 Book" w:eastAsia="+mn-ea" w:hAnsi="Avenir LT Std 45 Book" w:cstheme="minorHAnsi"/>
          <w:color w:val="000000"/>
          <w:kern w:val="24"/>
        </w:rPr>
        <w:t>such as the example below.</w:t>
      </w:r>
    </w:p>
    <w:p w14:paraId="729BF039" w14:textId="77777777" w:rsidR="00EF14CF" w:rsidRPr="00C23747" w:rsidRDefault="00EF14CF" w:rsidP="005903E5">
      <w:pPr>
        <w:pStyle w:val="NormalWeb"/>
        <w:spacing w:before="0" w:beforeAutospacing="0" w:after="0" w:afterAutospacing="0"/>
        <w:rPr>
          <w:rFonts w:ascii="Avenir LT Std 45 Book" w:eastAsia="+mn-ea" w:hAnsi="Avenir LT Std 45 Book" w:cstheme="minorHAnsi"/>
          <w:color w:val="000000"/>
          <w:kern w:val="24"/>
        </w:rPr>
      </w:pPr>
    </w:p>
    <w:p w14:paraId="635BBC1B" w14:textId="32D6C320" w:rsidR="00EF14CF" w:rsidRPr="00C23747" w:rsidRDefault="00EF14CF" w:rsidP="00EF14CF">
      <w:pPr>
        <w:pStyle w:val="NormalWeb"/>
        <w:spacing w:before="0" w:beforeAutospacing="0" w:after="0" w:afterAutospacing="0"/>
        <w:rPr>
          <w:rFonts w:ascii="Avenir LT Std 45 Book" w:eastAsia="+mn-ea" w:hAnsi="Avenir LT Std 45 Book" w:cstheme="minorHAnsi"/>
          <w:color w:val="000000"/>
          <w:kern w:val="24"/>
        </w:rPr>
      </w:pPr>
      <w:proofErr w:type="gramStart"/>
      <w:r w:rsidRPr="00C23747">
        <w:rPr>
          <w:rFonts w:ascii="Avenir LT Std 45 Book" w:eastAsia="+mn-ea" w:hAnsi="Avenir LT Std 45 Book" w:cstheme="minorHAnsi"/>
          <w:color w:val="000000"/>
          <w:kern w:val="24"/>
        </w:rPr>
        <w:t>First of all</w:t>
      </w:r>
      <w:proofErr w:type="gramEnd"/>
      <w:r w:rsidR="00DB59FE" w:rsidRPr="00C23747">
        <w:rPr>
          <w:rFonts w:ascii="Avenir LT Std 45 Book" w:eastAsia="+mn-ea" w:hAnsi="Avenir LT Std 45 Book" w:cstheme="minorHAnsi"/>
          <w:color w:val="000000"/>
          <w:kern w:val="24"/>
        </w:rPr>
        <w:t>,</w:t>
      </w:r>
      <w:r w:rsidRPr="00C23747">
        <w:rPr>
          <w:rFonts w:ascii="Avenir LT Std 45 Book" w:eastAsia="+mn-ea" w:hAnsi="Avenir LT Std 45 Book" w:cstheme="minorHAnsi"/>
          <w:color w:val="000000"/>
          <w:kern w:val="24"/>
        </w:rPr>
        <w:t xml:space="preserve"> define the audience or stakeholder segment you want them to focus on.</w:t>
      </w:r>
    </w:p>
    <w:p w14:paraId="7718D0EF" w14:textId="6E432DDA" w:rsidR="00EF14CF" w:rsidRDefault="00EF14CF" w:rsidP="00EF14CF">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Then identify what questions/concerns/interests they are likely to have.</w:t>
      </w:r>
      <w:r w:rsidR="00E27589">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 xml:space="preserve">Develop up to </w:t>
      </w:r>
      <w:r w:rsidR="00DB59FE" w:rsidRPr="00C23747">
        <w:rPr>
          <w:rFonts w:ascii="Avenir LT Std 45 Book" w:eastAsia="+mn-ea" w:hAnsi="Avenir LT Std 45 Book" w:cstheme="minorHAnsi"/>
          <w:color w:val="000000"/>
          <w:kern w:val="24"/>
        </w:rPr>
        <w:t>three</w:t>
      </w:r>
      <w:r w:rsidRPr="00C23747">
        <w:rPr>
          <w:rFonts w:ascii="Avenir LT Std 45 Book" w:eastAsia="+mn-ea" w:hAnsi="Avenir LT Std 45 Book" w:cstheme="minorHAnsi"/>
          <w:color w:val="000000"/>
          <w:kern w:val="24"/>
        </w:rPr>
        <w:t xml:space="preserve"> messages; ideally </w:t>
      </w:r>
      <w:proofErr w:type="gramStart"/>
      <w:r w:rsidRPr="00C23747">
        <w:rPr>
          <w:rFonts w:ascii="Avenir LT Std 45 Book" w:eastAsia="+mn-ea" w:hAnsi="Avenir LT Std 45 Book" w:cstheme="minorHAnsi"/>
          <w:color w:val="000000"/>
          <w:kern w:val="24"/>
        </w:rPr>
        <w:t>these ought</w:t>
      </w:r>
      <w:proofErr w:type="gramEnd"/>
      <w:r w:rsidRPr="00C23747">
        <w:rPr>
          <w:rFonts w:ascii="Avenir LT Std 45 Book" w:eastAsia="+mn-ea" w:hAnsi="Avenir LT Std 45 Book" w:cstheme="minorHAnsi"/>
          <w:color w:val="000000"/>
          <w:kern w:val="24"/>
        </w:rPr>
        <w:t xml:space="preserve"> to be assimilated in less than 10 seconds.</w:t>
      </w:r>
    </w:p>
    <w:p w14:paraId="233F8C7C" w14:textId="77777777" w:rsidR="001B6125" w:rsidRPr="00C23747" w:rsidRDefault="001B6125" w:rsidP="00EF14CF">
      <w:pPr>
        <w:pStyle w:val="NormalWeb"/>
        <w:spacing w:before="0" w:beforeAutospacing="0" w:after="0" w:afterAutospacing="0"/>
        <w:rPr>
          <w:rFonts w:ascii="Avenir LT Std 45 Book" w:eastAsia="+mn-ea" w:hAnsi="Avenir LT Std 45 Book" w:cstheme="minorHAnsi"/>
          <w:color w:val="000000"/>
          <w:kern w:val="24"/>
        </w:rPr>
      </w:pPr>
    </w:p>
    <w:p w14:paraId="0E14574A" w14:textId="77777777" w:rsidR="00EF14CF" w:rsidRPr="00C23747" w:rsidRDefault="00EF14CF" w:rsidP="001B6125">
      <w:pPr>
        <w:pStyle w:val="NormalWeb"/>
        <w:spacing w:before="0" w:beforeAutospacing="0" w:after="12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lastRenderedPageBreak/>
        <w:t>Consider whether the messages need to be:</w:t>
      </w:r>
    </w:p>
    <w:p w14:paraId="3D656C1A" w14:textId="3A5011F1" w:rsidR="00EF14CF" w:rsidRPr="00C23747" w:rsidRDefault="00EF14CF" w:rsidP="00DB59FE">
      <w:pPr>
        <w:pStyle w:val="NormalWeb"/>
        <w:numPr>
          <w:ilvl w:val="0"/>
          <w:numId w:val="42"/>
        </w:numPr>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Descriptor messages to INFORM</w:t>
      </w:r>
    </w:p>
    <w:p w14:paraId="76F10074" w14:textId="54761106" w:rsidR="00EF14CF" w:rsidRPr="00C23747" w:rsidRDefault="00EF14CF" w:rsidP="00DB59FE">
      <w:pPr>
        <w:pStyle w:val="NormalWeb"/>
        <w:numPr>
          <w:ilvl w:val="0"/>
          <w:numId w:val="42"/>
        </w:numPr>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Differentiator messages to PROMOTE</w:t>
      </w:r>
    </w:p>
    <w:p w14:paraId="16AB4845" w14:textId="5077FF86" w:rsidR="00EF14CF" w:rsidRPr="00C23747" w:rsidRDefault="00EF14CF" w:rsidP="00DB59FE">
      <w:pPr>
        <w:pStyle w:val="NormalWeb"/>
        <w:numPr>
          <w:ilvl w:val="0"/>
          <w:numId w:val="42"/>
        </w:numPr>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Connector messages to INSPIRE</w:t>
      </w:r>
    </w:p>
    <w:p w14:paraId="440048B9" w14:textId="2692AA8C" w:rsidR="00EF14CF" w:rsidRPr="00C23747" w:rsidRDefault="00EF14CF" w:rsidP="00DB59FE">
      <w:pPr>
        <w:pStyle w:val="NormalWeb"/>
        <w:numPr>
          <w:ilvl w:val="0"/>
          <w:numId w:val="42"/>
        </w:numPr>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Motivator messages to ACTIVATE</w:t>
      </w:r>
    </w:p>
    <w:p w14:paraId="6C17B81A" w14:textId="77777777" w:rsidR="001B6125" w:rsidRDefault="001B6125" w:rsidP="00EF14CF">
      <w:pPr>
        <w:pStyle w:val="NormalWeb"/>
        <w:spacing w:before="0" w:beforeAutospacing="0" w:after="0" w:afterAutospacing="0"/>
        <w:rPr>
          <w:rFonts w:ascii="Avenir LT Std 45 Book" w:eastAsia="+mn-ea" w:hAnsi="Avenir LT Std 45 Book" w:cstheme="minorHAnsi"/>
          <w:color w:val="000000"/>
          <w:kern w:val="24"/>
        </w:rPr>
      </w:pPr>
    </w:p>
    <w:p w14:paraId="59F2A9E3" w14:textId="002D7CC1" w:rsidR="00EF14CF" w:rsidRPr="00C23747" w:rsidRDefault="00EF14CF" w:rsidP="00EF14CF">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 xml:space="preserve">Identify some ‘proofs’ </w:t>
      </w:r>
      <w:r w:rsidR="00983565" w:rsidRPr="00C23747">
        <w:rPr>
          <w:rFonts w:ascii="Avenir LT Std 45 Book" w:eastAsia="+mn-ea" w:hAnsi="Avenir LT Std 45 Book" w:cstheme="minorHAnsi"/>
          <w:color w:val="000000"/>
          <w:kern w:val="24"/>
        </w:rPr>
        <w:t xml:space="preserve">which offer </w:t>
      </w:r>
      <w:r w:rsidRPr="00C23747">
        <w:rPr>
          <w:rFonts w:ascii="Avenir LT Std 45 Book" w:eastAsia="+mn-ea" w:hAnsi="Avenir LT Std 45 Book" w:cstheme="minorHAnsi"/>
          <w:color w:val="000000"/>
          <w:kern w:val="24"/>
        </w:rPr>
        <w:t>supporting info</w:t>
      </w:r>
      <w:r w:rsidR="00983565" w:rsidRPr="00C23747">
        <w:rPr>
          <w:rFonts w:ascii="Avenir LT Std 45 Book" w:eastAsia="+mn-ea" w:hAnsi="Avenir LT Std 45 Book" w:cstheme="minorHAnsi"/>
          <w:color w:val="000000"/>
          <w:kern w:val="24"/>
        </w:rPr>
        <w:t>rmation</w:t>
      </w:r>
      <w:r w:rsidRPr="00C23747">
        <w:rPr>
          <w:rFonts w:ascii="Avenir LT Std 45 Book" w:eastAsia="+mn-ea" w:hAnsi="Avenir LT Std 45 Book" w:cstheme="minorHAnsi"/>
          <w:color w:val="000000"/>
          <w:kern w:val="24"/>
        </w:rPr>
        <w:t xml:space="preserve"> that is factually based and will validate your message</w:t>
      </w:r>
      <w:r w:rsidR="00983565" w:rsidRPr="00C23747">
        <w:rPr>
          <w:rFonts w:ascii="Avenir LT Std 45 Book" w:eastAsia="+mn-ea" w:hAnsi="Avenir LT Std 45 Book" w:cstheme="minorHAnsi"/>
          <w:color w:val="000000"/>
          <w:kern w:val="24"/>
        </w:rPr>
        <w:t>.</w:t>
      </w:r>
    </w:p>
    <w:p w14:paraId="4D6C4AA5" w14:textId="77777777" w:rsidR="00917383" w:rsidRPr="00C23747" w:rsidRDefault="00917383" w:rsidP="00EF14CF">
      <w:pPr>
        <w:pStyle w:val="NormalWeb"/>
        <w:spacing w:before="0" w:beforeAutospacing="0" w:after="0" w:afterAutospacing="0"/>
        <w:rPr>
          <w:rFonts w:ascii="Avenir LT Std 45 Book" w:eastAsia="+mn-ea" w:hAnsi="Avenir LT Std 45 Book" w:cstheme="minorHAnsi"/>
          <w:color w:val="000000"/>
          <w:kern w:val="24"/>
        </w:rPr>
      </w:pPr>
    </w:p>
    <w:p w14:paraId="01AC8468" w14:textId="2C8626E5" w:rsidR="00983565" w:rsidRPr="00C23747" w:rsidRDefault="00983565" w:rsidP="00EF14CF">
      <w:pPr>
        <w:pStyle w:val="NormalWeb"/>
        <w:spacing w:before="0" w:beforeAutospacing="0" w:after="0" w:afterAutospacing="0"/>
        <w:rPr>
          <w:rFonts w:ascii="Avenir LT Std 45 Book" w:eastAsia="+mn-ea" w:hAnsi="Avenir LT Std 45 Book" w:cstheme="minorHAnsi"/>
          <w:color w:val="000000"/>
          <w:kern w:val="24"/>
        </w:rPr>
      </w:pPr>
      <w:r w:rsidRPr="00C23747">
        <w:rPr>
          <w:rFonts w:ascii="Avenir LT Std 45 Book" w:eastAsia="+mn-ea" w:hAnsi="Avenir LT Std 45 Book" w:cstheme="minorHAnsi"/>
          <w:color w:val="000000"/>
          <w:kern w:val="24"/>
        </w:rPr>
        <w:t>Once you have completed one message matrix, task your team with developing more for other audience segments that you have identified.</w:t>
      </w:r>
      <w:r w:rsidR="00DB59FE" w:rsidRPr="00C23747">
        <w:rPr>
          <w:rFonts w:ascii="Avenir LT Std 45 Book" w:eastAsia="+mn-ea" w:hAnsi="Avenir LT Std 45 Book" w:cstheme="minorHAnsi"/>
          <w:color w:val="000000"/>
          <w:kern w:val="24"/>
        </w:rPr>
        <w:t xml:space="preserve"> </w:t>
      </w:r>
      <w:r w:rsidRPr="00C23747">
        <w:rPr>
          <w:rFonts w:ascii="Avenir LT Std 45 Book" w:eastAsia="+mn-ea" w:hAnsi="Avenir LT Std 45 Book" w:cstheme="minorHAnsi"/>
          <w:color w:val="000000"/>
          <w:kern w:val="24"/>
        </w:rPr>
        <w:t>In this way you will build a ready set of detailed messages to use in specific campaigns or as bite size memorable messages that your staff can deploy verbally.</w:t>
      </w:r>
    </w:p>
    <w:p w14:paraId="52602FFE" w14:textId="64FE9BEE" w:rsidR="00983565" w:rsidRDefault="00983565" w:rsidP="001B6125">
      <w:pPr>
        <w:pStyle w:val="Heading3"/>
        <w:rPr>
          <w:rFonts w:eastAsia="+mn-ea"/>
        </w:rPr>
      </w:pPr>
      <w:r w:rsidRPr="00C23747">
        <w:rPr>
          <w:rFonts w:eastAsia="+mn-ea"/>
        </w:rPr>
        <w:t>Example message matrix focusing on non-users</w:t>
      </w:r>
    </w:p>
    <w:p w14:paraId="16B0E3A3" w14:textId="77777777" w:rsidR="001B6125" w:rsidRPr="00C23747" w:rsidRDefault="001B6125" w:rsidP="00EF14CF">
      <w:pPr>
        <w:pStyle w:val="NormalWeb"/>
        <w:spacing w:before="0" w:beforeAutospacing="0" w:after="0" w:afterAutospacing="0"/>
        <w:rPr>
          <w:rFonts w:ascii="Avenir LT Std 45 Book" w:eastAsia="+mn-ea" w:hAnsi="Avenir LT Std 45 Book" w:cstheme="minorHAnsi"/>
          <w:b/>
          <w:color w:val="000000"/>
          <w:kern w:val="24"/>
        </w:rPr>
      </w:pPr>
    </w:p>
    <w:tbl>
      <w:tblPr>
        <w:tblStyle w:val="TableGrid"/>
        <w:tblW w:w="9242" w:type="dxa"/>
        <w:tblBorders>
          <w:top w:val="single" w:sz="4" w:space="0" w:color="0D7D7D" w:themeColor="accent1"/>
          <w:left w:val="single" w:sz="4" w:space="0" w:color="0D7D7D" w:themeColor="accent1"/>
          <w:bottom w:val="single" w:sz="4" w:space="0" w:color="0D7D7D" w:themeColor="accent1"/>
          <w:right w:val="single" w:sz="4" w:space="0" w:color="0D7D7D" w:themeColor="accent1"/>
          <w:insideH w:val="single" w:sz="4" w:space="0" w:color="0D7D7D" w:themeColor="accent1"/>
          <w:insideV w:val="single" w:sz="4" w:space="0" w:color="0D7D7D" w:themeColor="accent1"/>
        </w:tblBorders>
        <w:tblLayout w:type="fixed"/>
        <w:tblLook w:val="04A0" w:firstRow="1" w:lastRow="0" w:firstColumn="1" w:lastColumn="0" w:noHBand="0" w:noVBand="1"/>
      </w:tblPr>
      <w:tblGrid>
        <w:gridCol w:w="1526"/>
        <w:gridCol w:w="1871"/>
        <w:gridCol w:w="5845"/>
      </w:tblGrid>
      <w:tr w:rsidR="00961E8D" w:rsidRPr="00961E8D" w14:paraId="72FF024B" w14:textId="77777777" w:rsidTr="00961E8D">
        <w:tc>
          <w:tcPr>
            <w:tcW w:w="1526" w:type="dxa"/>
            <w:shd w:val="clear" w:color="auto" w:fill="CCE5D1" w:themeFill="accent2"/>
          </w:tcPr>
          <w:p w14:paraId="4F1E158A" w14:textId="77777777" w:rsidR="00EF14CF" w:rsidRPr="00027D0B" w:rsidRDefault="00EF14CF" w:rsidP="00EF14CF">
            <w:pPr>
              <w:rPr>
                <w:rFonts w:ascii="Avenir LT Std 45 Book" w:hAnsi="Avenir LT Std 45 Book"/>
                <w:color w:val="0D7D7D" w:themeColor="accent1"/>
                <w:szCs w:val="24"/>
              </w:rPr>
            </w:pPr>
            <w:r w:rsidRPr="00027D0B">
              <w:rPr>
                <w:rFonts w:ascii="Avenir LT Std 45 Book" w:hAnsi="Avenir LT Std 45 Book"/>
                <w:color w:val="0D7D7D" w:themeColor="accent1"/>
                <w:szCs w:val="24"/>
              </w:rPr>
              <w:t>Audience/ Stakeholder</w:t>
            </w:r>
          </w:p>
        </w:tc>
        <w:tc>
          <w:tcPr>
            <w:tcW w:w="7716" w:type="dxa"/>
            <w:gridSpan w:val="2"/>
            <w:shd w:val="clear" w:color="auto" w:fill="CCE5D1" w:themeFill="accent2"/>
          </w:tcPr>
          <w:p w14:paraId="502D400D" w14:textId="77777777" w:rsidR="00EF14CF" w:rsidRPr="00027D0B" w:rsidRDefault="00EF14CF" w:rsidP="00EF14CF">
            <w:pPr>
              <w:rPr>
                <w:rFonts w:ascii="Avenir LT Std 45 Book" w:hAnsi="Avenir LT Std 45 Book"/>
                <w:color w:val="0D7D7D" w:themeColor="accent1"/>
                <w:szCs w:val="24"/>
              </w:rPr>
            </w:pPr>
            <w:r w:rsidRPr="00027D0B">
              <w:rPr>
                <w:rFonts w:ascii="Avenir LT Std 45 Book" w:hAnsi="Avenir LT Std 45 Book"/>
                <w:color w:val="0D7D7D" w:themeColor="accent1"/>
                <w:szCs w:val="24"/>
              </w:rPr>
              <w:t>Non-user</w:t>
            </w:r>
          </w:p>
        </w:tc>
      </w:tr>
      <w:tr w:rsidR="00EF14CF" w:rsidRPr="00C23747" w14:paraId="2DD4EE81" w14:textId="77777777" w:rsidTr="00961E8D">
        <w:tc>
          <w:tcPr>
            <w:tcW w:w="1526" w:type="dxa"/>
            <w:shd w:val="clear" w:color="auto" w:fill="auto"/>
          </w:tcPr>
          <w:p w14:paraId="3C07F3B4" w14:textId="77777777" w:rsidR="00EF14CF" w:rsidRPr="00C23747" w:rsidRDefault="00EF14CF" w:rsidP="00EF14CF">
            <w:pPr>
              <w:rPr>
                <w:rFonts w:ascii="Avenir LT Std 45 Book" w:hAnsi="Avenir LT Std 45 Book"/>
                <w:szCs w:val="24"/>
              </w:rPr>
            </w:pPr>
            <w:r w:rsidRPr="00C23747">
              <w:rPr>
                <w:rFonts w:ascii="Avenir LT Std 45 Book" w:hAnsi="Avenir LT Std 45 Book"/>
                <w:szCs w:val="24"/>
              </w:rPr>
              <w:t>Main questions/ concerns/ interests</w:t>
            </w:r>
          </w:p>
        </w:tc>
        <w:tc>
          <w:tcPr>
            <w:tcW w:w="7716" w:type="dxa"/>
            <w:gridSpan w:val="2"/>
            <w:shd w:val="clear" w:color="auto" w:fill="auto"/>
          </w:tcPr>
          <w:p w14:paraId="181D0EFE" w14:textId="77777777" w:rsidR="00EF14CF" w:rsidRPr="00C23747" w:rsidRDefault="00EF14CF" w:rsidP="00EF14CF">
            <w:pPr>
              <w:rPr>
                <w:rFonts w:ascii="Avenir LT Std 45 Book" w:hAnsi="Avenir LT Std 45 Book"/>
                <w:szCs w:val="24"/>
              </w:rPr>
            </w:pPr>
            <w:r w:rsidRPr="00C23747">
              <w:rPr>
                <w:rFonts w:ascii="Avenir LT Std 45 Book" w:hAnsi="Avenir LT Std 45 Book"/>
                <w:szCs w:val="24"/>
              </w:rPr>
              <w:t>Limited understanding of the range of services on offer</w:t>
            </w:r>
          </w:p>
        </w:tc>
      </w:tr>
      <w:tr w:rsidR="007E4326" w:rsidRPr="00C23747" w14:paraId="327BD0B6" w14:textId="77777777" w:rsidTr="00961E8D">
        <w:tc>
          <w:tcPr>
            <w:tcW w:w="1526" w:type="dxa"/>
            <w:vMerge w:val="restart"/>
            <w:shd w:val="clear" w:color="auto" w:fill="auto"/>
          </w:tcPr>
          <w:p w14:paraId="5CCEA899"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Message #1</w:t>
            </w:r>
          </w:p>
        </w:tc>
        <w:tc>
          <w:tcPr>
            <w:tcW w:w="1871" w:type="dxa"/>
            <w:vMerge w:val="restart"/>
            <w:shd w:val="clear" w:color="auto" w:fill="auto"/>
          </w:tcPr>
          <w:p w14:paraId="7F26D856"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You can meet up and connect at the Library</w:t>
            </w:r>
          </w:p>
        </w:tc>
        <w:tc>
          <w:tcPr>
            <w:tcW w:w="5845" w:type="dxa"/>
            <w:shd w:val="clear" w:color="auto" w:fill="auto"/>
          </w:tcPr>
          <w:p w14:paraId="10464485"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We hold a range of events and activities.</w:t>
            </w:r>
          </w:p>
          <w:p w14:paraId="72BF5DBB" w14:textId="77777777" w:rsidR="007E4326" w:rsidRPr="00C23747" w:rsidRDefault="007E4326" w:rsidP="00EF14CF">
            <w:pPr>
              <w:rPr>
                <w:rFonts w:ascii="Avenir LT Std 45 Book" w:hAnsi="Avenir LT Std 45 Book"/>
                <w:szCs w:val="24"/>
              </w:rPr>
            </w:pPr>
          </w:p>
        </w:tc>
      </w:tr>
      <w:tr w:rsidR="007E4326" w:rsidRPr="00C23747" w14:paraId="70D12A05" w14:textId="77777777" w:rsidTr="00961E8D">
        <w:tc>
          <w:tcPr>
            <w:tcW w:w="1526" w:type="dxa"/>
            <w:vMerge/>
            <w:shd w:val="clear" w:color="auto" w:fill="auto"/>
          </w:tcPr>
          <w:p w14:paraId="5302A0AC" w14:textId="77777777" w:rsidR="007E4326" w:rsidRPr="00C23747" w:rsidRDefault="007E4326" w:rsidP="00EF14CF">
            <w:pPr>
              <w:rPr>
                <w:rFonts w:ascii="Avenir LT Std 45 Book" w:hAnsi="Avenir LT Std 45 Book"/>
                <w:szCs w:val="24"/>
              </w:rPr>
            </w:pPr>
          </w:p>
        </w:tc>
        <w:tc>
          <w:tcPr>
            <w:tcW w:w="1871" w:type="dxa"/>
            <w:vMerge/>
            <w:shd w:val="clear" w:color="auto" w:fill="auto"/>
          </w:tcPr>
          <w:p w14:paraId="26DAB60F" w14:textId="77777777" w:rsidR="007E4326" w:rsidRPr="00C23747" w:rsidRDefault="007E4326" w:rsidP="00EF14CF">
            <w:pPr>
              <w:rPr>
                <w:rFonts w:ascii="Avenir LT Std 45 Book" w:hAnsi="Avenir LT Std 45 Book"/>
                <w:szCs w:val="24"/>
              </w:rPr>
            </w:pPr>
          </w:p>
        </w:tc>
        <w:tc>
          <w:tcPr>
            <w:tcW w:w="5845" w:type="dxa"/>
            <w:shd w:val="clear" w:color="auto" w:fill="auto"/>
          </w:tcPr>
          <w:p w14:paraId="2F87338B"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X (club/session/activity) is a great place to meet like-minded people/learn a new skill.</w:t>
            </w:r>
          </w:p>
        </w:tc>
      </w:tr>
      <w:tr w:rsidR="007E4326" w:rsidRPr="00C23747" w14:paraId="52BDD515" w14:textId="77777777" w:rsidTr="00961E8D">
        <w:tc>
          <w:tcPr>
            <w:tcW w:w="1526" w:type="dxa"/>
            <w:vMerge/>
            <w:shd w:val="clear" w:color="auto" w:fill="auto"/>
          </w:tcPr>
          <w:p w14:paraId="2345E972" w14:textId="77777777" w:rsidR="007E4326" w:rsidRPr="00C23747" w:rsidRDefault="007E4326" w:rsidP="00EF14CF">
            <w:pPr>
              <w:rPr>
                <w:rFonts w:ascii="Avenir LT Std 45 Book" w:hAnsi="Avenir LT Std 45 Book"/>
                <w:szCs w:val="24"/>
              </w:rPr>
            </w:pPr>
          </w:p>
        </w:tc>
        <w:tc>
          <w:tcPr>
            <w:tcW w:w="1871" w:type="dxa"/>
            <w:vMerge/>
            <w:shd w:val="clear" w:color="auto" w:fill="auto"/>
          </w:tcPr>
          <w:p w14:paraId="4C1975FB" w14:textId="77777777" w:rsidR="007E4326" w:rsidRPr="00C23747" w:rsidRDefault="007E4326" w:rsidP="00EF14CF">
            <w:pPr>
              <w:rPr>
                <w:rFonts w:ascii="Avenir LT Std 45 Book" w:hAnsi="Avenir LT Std 45 Book"/>
                <w:szCs w:val="24"/>
              </w:rPr>
            </w:pPr>
          </w:p>
        </w:tc>
        <w:tc>
          <w:tcPr>
            <w:tcW w:w="5845" w:type="dxa"/>
            <w:shd w:val="clear" w:color="auto" w:fill="auto"/>
          </w:tcPr>
          <w:p w14:paraId="07D00789"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You can use a library computer to stay in touch with friends and relatives.</w:t>
            </w:r>
          </w:p>
        </w:tc>
      </w:tr>
      <w:tr w:rsidR="007E4326" w:rsidRPr="00C23747" w14:paraId="77CD1431" w14:textId="77777777" w:rsidTr="00961E8D">
        <w:tc>
          <w:tcPr>
            <w:tcW w:w="1526" w:type="dxa"/>
            <w:vMerge w:val="restart"/>
            <w:shd w:val="clear" w:color="auto" w:fill="auto"/>
          </w:tcPr>
          <w:p w14:paraId="57A456F3"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Message #2</w:t>
            </w:r>
          </w:p>
        </w:tc>
        <w:tc>
          <w:tcPr>
            <w:tcW w:w="1871" w:type="dxa"/>
            <w:vMerge w:val="restart"/>
            <w:shd w:val="clear" w:color="auto" w:fill="auto"/>
          </w:tcPr>
          <w:p w14:paraId="56A89DB0"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With every visit broaden your horizons</w:t>
            </w:r>
          </w:p>
        </w:tc>
        <w:tc>
          <w:tcPr>
            <w:tcW w:w="5845" w:type="dxa"/>
            <w:shd w:val="clear" w:color="auto" w:fill="auto"/>
          </w:tcPr>
          <w:p w14:paraId="1DB65AFB"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 xml:space="preserve">Gain the skills and confidence to participate in a digital world. </w:t>
            </w:r>
          </w:p>
        </w:tc>
      </w:tr>
      <w:tr w:rsidR="007E4326" w:rsidRPr="00C23747" w14:paraId="7B6A5603" w14:textId="77777777" w:rsidTr="00961E8D">
        <w:tc>
          <w:tcPr>
            <w:tcW w:w="1526" w:type="dxa"/>
            <w:vMerge/>
            <w:shd w:val="clear" w:color="auto" w:fill="auto"/>
          </w:tcPr>
          <w:p w14:paraId="118C80CF" w14:textId="77777777" w:rsidR="007E4326" w:rsidRPr="00C23747" w:rsidRDefault="007E4326" w:rsidP="00EF14CF">
            <w:pPr>
              <w:rPr>
                <w:rFonts w:ascii="Avenir LT Std 45 Book" w:hAnsi="Avenir LT Std 45 Book"/>
                <w:szCs w:val="24"/>
              </w:rPr>
            </w:pPr>
          </w:p>
        </w:tc>
        <w:tc>
          <w:tcPr>
            <w:tcW w:w="1871" w:type="dxa"/>
            <w:vMerge/>
            <w:shd w:val="clear" w:color="auto" w:fill="auto"/>
          </w:tcPr>
          <w:p w14:paraId="563632FB" w14:textId="77777777" w:rsidR="007E4326" w:rsidRPr="00C23747" w:rsidRDefault="007E4326" w:rsidP="00EF14CF">
            <w:pPr>
              <w:rPr>
                <w:rFonts w:ascii="Avenir LT Std 45 Book" w:hAnsi="Avenir LT Std 45 Book"/>
                <w:szCs w:val="24"/>
              </w:rPr>
            </w:pPr>
          </w:p>
        </w:tc>
        <w:tc>
          <w:tcPr>
            <w:tcW w:w="5845" w:type="dxa"/>
            <w:shd w:val="clear" w:color="auto" w:fill="auto"/>
          </w:tcPr>
          <w:p w14:paraId="784EA058"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You can get digital support from our library digital champions and we host adult learning IT classes.</w:t>
            </w:r>
          </w:p>
        </w:tc>
      </w:tr>
      <w:tr w:rsidR="007E4326" w:rsidRPr="00C23747" w14:paraId="5A75CF7E" w14:textId="77777777" w:rsidTr="00961E8D">
        <w:tc>
          <w:tcPr>
            <w:tcW w:w="1526" w:type="dxa"/>
            <w:vMerge/>
            <w:shd w:val="clear" w:color="auto" w:fill="auto"/>
          </w:tcPr>
          <w:p w14:paraId="3972AFA5" w14:textId="77777777" w:rsidR="007E4326" w:rsidRPr="00C23747" w:rsidRDefault="007E4326" w:rsidP="00EF14CF">
            <w:pPr>
              <w:rPr>
                <w:rFonts w:ascii="Avenir LT Std 45 Book" w:hAnsi="Avenir LT Std 45 Book"/>
                <w:szCs w:val="24"/>
              </w:rPr>
            </w:pPr>
          </w:p>
        </w:tc>
        <w:tc>
          <w:tcPr>
            <w:tcW w:w="1871" w:type="dxa"/>
            <w:vMerge/>
            <w:shd w:val="clear" w:color="auto" w:fill="auto"/>
          </w:tcPr>
          <w:p w14:paraId="7FC91ED6" w14:textId="77777777" w:rsidR="007E4326" w:rsidRPr="00C23747" w:rsidRDefault="007E4326" w:rsidP="00EF14CF">
            <w:pPr>
              <w:rPr>
                <w:rFonts w:ascii="Avenir LT Std 45 Book" w:hAnsi="Avenir LT Std 45 Book"/>
                <w:szCs w:val="24"/>
              </w:rPr>
            </w:pPr>
          </w:p>
        </w:tc>
        <w:tc>
          <w:tcPr>
            <w:tcW w:w="5845" w:type="dxa"/>
            <w:shd w:val="clear" w:color="auto" w:fill="auto"/>
          </w:tcPr>
          <w:p w14:paraId="61B0E609"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At the library you can source online information, advice and access other services (tailor depending on the offer at each library)</w:t>
            </w:r>
          </w:p>
        </w:tc>
      </w:tr>
      <w:tr w:rsidR="007E4326" w:rsidRPr="00C23747" w14:paraId="254DA147" w14:textId="77777777" w:rsidTr="00961E8D">
        <w:tc>
          <w:tcPr>
            <w:tcW w:w="1526" w:type="dxa"/>
            <w:vMerge w:val="restart"/>
            <w:shd w:val="clear" w:color="auto" w:fill="auto"/>
          </w:tcPr>
          <w:p w14:paraId="74A60803"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Message #3</w:t>
            </w:r>
          </w:p>
        </w:tc>
        <w:tc>
          <w:tcPr>
            <w:tcW w:w="1871" w:type="dxa"/>
            <w:vMerge w:val="restart"/>
            <w:shd w:val="clear" w:color="auto" w:fill="auto"/>
          </w:tcPr>
          <w:p w14:paraId="208E42DE" w14:textId="77777777" w:rsidR="007E4326" w:rsidRPr="00C23747" w:rsidRDefault="007E4326" w:rsidP="00EF14CF">
            <w:pPr>
              <w:rPr>
                <w:rFonts w:ascii="Avenir LT Std 45 Book" w:hAnsi="Avenir LT Std 45 Book"/>
                <w:szCs w:val="24"/>
              </w:rPr>
            </w:pPr>
            <w:r w:rsidRPr="00C23747">
              <w:rPr>
                <w:rFonts w:ascii="Avenir LT Std 45 Book" w:hAnsi="Avenir LT Std 45 Book"/>
                <w:szCs w:val="24"/>
              </w:rPr>
              <w:t xml:space="preserve">Your library is open 24/7 </w:t>
            </w:r>
          </w:p>
        </w:tc>
        <w:tc>
          <w:tcPr>
            <w:tcW w:w="5845" w:type="dxa"/>
            <w:shd w:val="clear" w:color="auto" w:fill="auto"/>
          </w:tcPr>
          <w:p w14:paraId="0CA80828"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Visit our Digital Hub to access library services online - download e-books, e-audiobooks and e-magazines</w:t>
            </w:r>
          </w:p>
        </w:tc>
      </w:tr>
      <w:tr w:rsidR="007E4326" w:rsidRPr="00C23747" w14:paraId="41D77320" w14:textId="77777777" w:rsidTr="00961E8D">
        <w:tc>
          <w:tcPr>
            <w:tcW w:w="1526" w:type="dxa"/>
            <w:vMerge/>
            <w:shd w:val="clear" w:color="auto" w:fill="auto"/>
          </w:tcPr>
          <w:p w14:paraId="2E30E3DB" w14:textId="77777777" w:rsidR="007E4326" w:rsidRPr="00C23747" w:rsidRDefault="007E4326" w:rsidP="00EF14CF">
            <w:pPr>
              <w:rPr>
                <w:rFonts w:ascii="Avenir LT Std 45 Book" w:hAnsi="Avenir LT Std 45 Book"/>
                <w:szCs w:val="24"/>
              </w:rPr>
            </w:pPr>
          </w:p>
        </w:tc>
        <w:tc>
          <w:tcPr>
            <w:tcW w:w="1871" w:type="dxa"/>
            <w:vMerge/>
            <w:shd w:val="clear" w:color="auto" w:fill="auto"/>
          </w:tcPr>
          <w:p w14:paraId="24A211D7" w14:textId="77777777" w:rsidR="007E4326" w:rsidRPr="00C23747" w:rsidRDefault="007E4326" w:rsidP="00EF14CF">
            <w:pPr>
              <w:rPr>
                <w:rFonts w:ascii="Avenir LT Std 45 Book" w:hAnsi="Avenir LT Std 45 Book"/>
                <w:szCs w:val="24"/>
              </w:rPr>
            </w:pPr>
          </w:p>
        </w:tc>
        <w:tc>
          <w:tcPr>
            <w:tcW w:w="5845" w:type="dxa"/>
            <w:shd w:val="clear" w:color="auto" w:fill="auto"/>
          </w:tcPr>
          <w:p w14:paraId="7893314E" w14:textId="2B319AD9"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 xml:space="preserve">Get support on a wide range of topics: Reading and </w:t>
            </w:r>
            <w:r>
              <w:rPr>
                <w:rFonts w:ascii="Avenir LT Std 45 Book" w:hAnsi="Avenir LT Std 45 Book"/>
                <w:szCs w:val="24"/>
              </w:rPr>
              <w:t>l</w:t>
            </w:r>
            <w:r w:rsidRPr="00C23747">
              <w:rPr>
                <w:rFonts w:ascii="Avenir LT Std 45 Book" w:hAnsi="Avenir LT Std 45 Book"/>
                <w:szCs w:val="24"/>
              </w:rPr>
              <w:t xml:space="preserve">iteracy, </w:t>
            </w:r>
            <w:r>
              <w:rPr>
                <w:rFonts w:ascii="Avenir LT Std 45 Book" w:hAnsi="Avenir LT Std 45 Book"/>
                <w:szCs w:val="24"/>
              </w:rPr>
              <w:t>h</w:t>
            </w:r>
            <w:r w:rsidRPr="00C23747">
              <w:rPr>
                <w:rFonts w:ascii="Avenir LT Std 45 Book" w:hAnsi="Avenir LT Std 45 Book"/>
                <w:szCs w:val="24"/>
              </w:rPr>
              <w:t xml:space="preserve">ealth and </w:t>
            </w:r>
            <w:r>
              <w:rPr>
                <w:rFonts w:ascii="Avenir LT Std 45 Book" w:hAnsi="Avenir LT Std 45 Book"/>
                <w:szCs w:val="24"/>
              </w:rPr>
              <w:t>w</w:t>
            </w:r>
            <w:r w:rsidRPr="00C23747">
              <w:rPr>
                <w:rFonts w:ascii="Avenir LT Std 45 Book" w:hAnsi="Avenir LT Std 45 Book"/>
                <w:szCs w:val="24"/>
              </w:rPr>
              <w:t xml:space="preserve">ellbeing, </w:t>
            </w:r>
            <w:r>
              <w:rPr>
                <w:rFonts w:ascii="Avenir LT Std 45 Book" w:hAnsi="Avenir LT Std 45 Book"/>
                <w:szCs w:val="24"/>
              </w:rPr>
              <w:t>c</w:t>
            </w:r>
            <w:r w:rsidRPr="00C23747">
              <w:rPr>
                <w:rFonts w:ascii="Avenir LT Std 45 Book" w:hAnsi="Avenir LT Std 45 Book"/>
                <w:szCs w:val="24"/>
              </w:rPr>
              <w:t xml:space="preserve">ulture and </w:t>
            </w:r>
            <w:r>
              <w:rPr>
                <w:rFonts w:ascii="Avenir LT Std 45 Book" w:hAnsi="Avenir LT Std 45 Book"/>
                <w:szCs w:val="24"/>
              </w:rPr>
              <w:t>c</w:t>
            </w:r>
            <w:r w:rsidRPr="00C23747">
              <w:rPr>
                <w:rFonts w:ascii="Avenir LT Std 45 Book" w:hAnsi="Avenir LT Std 45 Book"/>
                <w:szCs w:val="24"/>
              </w:rPr>
              <w:t xml:space="preserve">reativity, </w:t>
            </w:r>
            <w:r>
              <w:rPr>
                <w:rFonts w:ascii="Avenir LT Std 45 Book" w:hAnsi="Avenir LT Std 45 Book"/>
                <w:szCs w:val="24"/>
              </w:rPr>
              <w:t>l</w:t>
            </w:r>
            <w:r w:rsidRPr="00C23747">
              <w:rPr>
                <w:rFonts w:ascii="Avenir LT Std 45 Book" w:hAnsi="Avenir LT Std 45 Book"/>
                <w:szCs w:val="24"/>
              </w:rPr>
              <w:t xml:space="preserve">earning, </w:t>
            </w:r>
            <w:r>
              <w:rPr>
                <w:rFonts w:ascii="Avenir LT Std 45 Book" w:hAnsi="Avenir LT Std 45 Book"/>
                <w:szCs w:val="24"/>
              </w:rPr>
              <w:t>s</w:t>
            </w:r>
            <w:r w:rsidRPr="00C23747">
              <w:rPr>
                <w:rFonts w:ascii="Avenir LT Std 45 Book" w:hAnsi="Avenir LT Std 45 Book"/>
                <w:szCs w:val="24"/>
              </w:rPr>
              <w:t xml:space="preserve">kills and </w:t>
            </w:r>
            <w:r>
              <w:rPr>
                <w:rFonts w:ascii="Avenir LT Std 45 Book" w:hAnsi="Avenir LT Std 45 Book"/>
                <w:szCs w:val="24"/>
              </w:rPr>
              <w:t>e</w:t>
            </w:r>
            <w:r w:rsidRPr="00C23747">
              <w:rPr>
                <w:rFonts w:ascii="Avenir LT Std 45 Book" w:hAnsi="Avenir LT Std 45 Book"/>
                <w:szCs w:val="24"/>
              </w:rPr>
              <w:t xml:space="preserve">mployability, </w:t>
            </w:r>
            <w:r>
              <w:rPr>
                <w:rFonts w:ascii="Avenir LT Std 45 Book" w:hAnsi="Avenir LT Std 45 Book"/>
                <w:szCs w:val="24"/>
              </w:rPr>
              <w:t>d</w:t>
            </w:r>
            <w:r w:rsidRPr="00C23747">
              <w:rPr>
                <w:rFonts w:ascii="Avenir LT Std 45 Book" w:hAnsi="Avenir LT Std 45 Book"/>
                <w:szCs w:val="24"/>
              </w:rPr>
              <w:t xml:space="preserve">igital </w:t>
            </w:r>
            <w:r>
              <w:rPr>
                <w:rFonts w:ascii="Avenir LT Std 45 Book" w:hAnsi="Avenir LT Std 45 Book"/>
                <w:szCs w:val="24"/>
              </w:rPr>
              <w:t>s</w:t>
            </w:r>
            <w:r w:rsidRPr="00C23747">
              <w:rPr>
                <w:rFonts w:ascii="Avenir LT Std 45 Book" w:hAnsi="Avenir LT Std 45 Book"/>
                <w:szCs w:val="24"/>
              </w:rPr>
              <w:t xml:space="preserve">upport and </w:t>
            </w:r>
            <w:r>
              <w:rPr>
                <w:rFonts w:ascii="Avenir LT Std 45 Book" w:hAnsi="Avenir LT Std 45 Book"/>
                <w:szCs w:val="24"/>
              </w:rPr>
              <w:t>b</w:t>
            </w:r>
            <w:r w:rsidRPr="00C23747">
              <w:rPr>
                <w:rFonts w:ascii="Avenir LT Std 45 Book" w:hAnsi="Avenir LT Std 45 Book"/>
                <w:szCs w:val="24"/>
              </w:rPr>
              <w:t>usiness support.</w:t>
            </w:r>
          </w:p>
        </w:tc>
      </w:tr>
      <w:tr w:rsidR="007E4326" w:rsidRPr="00C23747" w14:paraId="61AF6D92" w14:textId="77777777" w:rsidTr="00961E8D">
        <w:tc>
          <w:tcPr>
            <w:tcW w:w="1526" w:type="dxa"/>
            <w:vMerge/>
            <w:shd w:val="clear" w:color="auto" w:fill="auto"/>
          </w:tcPr>
          <w:p w14:paraId="01685AC9" w14:textId="77777777" w:rsidR="007E4326" w:rsidRPr="00C23747" w:rsidRDefault="007E4326" w:rsidP="00EF14CF">
            <w:pPr>
              <w:rPr>
                <w:rFonts w:ascii="Avenir LT Std 45 Book" w:hAnsi="Avenir LT Std 45 Book"/>
                <w:szCs w:val="24"/>
              </w:rPr>
            </w:pPr>
          </w:p>
        </w:tc>
        <w:tc>
          <w:tcPr>
            <w:tcW w:w="1871" w:type="dxa"/>
            <w:vMerge/>
            <w:shd w:val="clear" w:color="auto" w:fill="auto"/>
          </w:tcPr>
          <w:p w14:paraId="1B6F816D" w14:textId="77777777" w:rsidR="007E4326" w:rsidRPr="00C23747" w:rsidRDefault="007E4326" w:rsidP="00EF14CF">
            <w:pPr>
              <w:rPr>
                <w:rFonts w:ascii="Avenir LT Std 45 Book" w:hAnsi="Avenir LT Std 45 Book"/>
                <w:szCs w:val="24"/>
              </w:rPr>
            </w:pPr>
          </w:p>
        </w:tc>
        <w:tc>
          <w:tcPr>
            <w:tcW w:w="5845" w:type="dxa"/>
            <w:shd w:val="clear" w:color="auto" w:fill="auto"/>
          </w:tcPr>
          <w:p w14:paraId="1FC4F31D" w14:textId="77777777" w:rsidR="007E4326" w:rsidRPr="00C23747" w:rsidRDefault="007E4326" w:rsidP="007E4326">
            <w:pPr>
              <w:spacing w:after="120"/>
              <w:rPr>
                <w:rFonts w:ascii="Avenir LT Std 45 Book" w:hAnsi="Avenir LT Std 45 Book"/>
                <w:szCs w:val="24"/>
              </w:rPr>
            </w:pPr>
            <w:r w:rsidRPr="00C23747">
              <w:rPr>
                <w:rFonts w:ascii="Avenir LT Std 45 Book" w:hAnsi="Avenir LT Std 45 Book"/>
                <w:szCs w:val="24"/>
              </w:rPr>
              <w:t>Join online library events and activities and stay connected while you remain safe at home.</w:t>
            </w:r>
          </w:p>
        </w:tc>
      </w:tr>
    </w:tbl>
    <w:p w14:paraId="181BB27A" w14:textId="678EC871" w:rsidR="003B4A00" w:rsidRPr="00C23747" w:rsidRDefault="003B4A00" w:rsidP="00BB1796">
      <w:pPr>
        <w:pStyle w:val="Heading2"/>
        <w:numPr>
          <w:ilvl w:val="0"/>
          <w:numId w:val="47"/>
        </w:numPr>
      </w:pPr>
      <w:r w:rsidRPr="00C23747">
        <w:lastRenderedPageBreak/>
        <w:t xml:space="preserve">Stakeholder </w:t>
      </w:r>
      <w:r w:rsidR="00DB59FE" w:rsidRPr="00C23747">
        <w:t>e</w:t>
      </w:r>
      <w:r w:rsidRPr="00C23747">
        <w:t xml:space="preserve">ngagement </w:t>
      </w:r>
      <w:r w:rsidR="00DB59FE" w:rsidRPr="00C23747">
        <w:t>and</w:t>
      </w:r>
      <w:r w:rsidRPr="00C23747">
        <w:t xml:space="preserve"> </w:t>
      </w:r>
      <w:r w:rsidR="00DB59FE" w:rsidRPr="00C23747">
        <w:t>b</w:t>
      </w:r>
      <w:r w:rsidRPr="00C23747">
        <w:t xml:space="preserve">uilding </w:t>
      </w:r>
      <w:r w:rsidR="00DB59FE" w:rsidRPr="00C23747">
        <w:t>r</w:t>
      </w:r>
      <w:r w:rsidRPr="00C23747">
        <w:t xml:space="preserve">elationships </w:t>
      </w:r>
    </w:p>
    <w:p w14:paraId="3FEDD138" w14:textId="4DC387EB" w:rsidR="00917383" w:rsidRPr="00C23747" w:rsidRDefault="003B4A00" w:rsidP="00EF5856">
      <w:pPr>
        <w:pStyle w:val="NormalWeb"/>
        <w:kinsoku w:val="0"/>
        <w:overflowPunct w:val="0"/>
        <w:spacing w:before="0" w:beforeAutospacing="0" w:after="0" w:afterAutospacing="0"/>
        <w:textAlignment w:val="baseline"/>
        <w:rPr>
          <w:rFonts w:ascii="Avenir LT Std 45 Book" w:eastAsia="Calibri" w:hAnsi="Avenir LT Std 45 Book"/>
          <w:color w:val="000000"/>
          <w:kern w:val="24"/>
        </w:rPr>
      </w:pPr>
      <w:r w:rsidRPr="00C23747">
        <w:rPr>
          <w:rFonts w:ascii="Avenir LT Std 45 Book" w:eastAsia="Calibri" w:hAnsi="Avenir LT Std 45 Book"/>
          <w:color w:val="000000"/>
          <w:kern w:val="24"/>
        </w:rPr>
        <w:t xml:space="preserve">The complimentary facet to developing a </w:t>
      </w:r>
      <w:r w:rsidR="00DB59FE" w:rsidRPr="00C23747">
        <w:rPr>
          <w:rFonts w:ascii="Avenir LT Std 45 Book" w:eastAsia="Calibri" w:hAnsi="Avenir LT Std 45 Book"/>
          <w:color w:val="000000"/>
          <w:kern w:val="24"/>
        </w:rPr>
        <w:t>c</w:t>
      </w:r>
      <w:r w:rsidRPr="00C23747">
        <w:rPr>
          <w:rFonts w:ascii="Avenir LT Std 45 Book" w:eastAsia="Calibri" w:hAnsi="Avenir LT Std 45 Book"/>
          <w:color w:val="000000"/>
          <w:kern w:val="24"/>
        </w:rPr>
        <w:t xml:space="preserve">ommunications </w:t>
      </w:r>
      <w:r w:rsidR="00DB59FE" w:rsidRPr="00C23747">
        <w:rPr>
          <w:rFonts w:ascii="Avenir LT Std 45 Book" w:eastAsia="Calibri" w:hAnsi="Avenir LT Std 45 Book"/>
          <w:color w:val="000000"/>
          <w:kern w:val="24"/>
        </w:rPr>
        <w:t>p</w:t>
      </w:r>
      <w:r w:rsidRPr="00C23747">
        <w:rPr>
          <w:rFonts w:ascii="Avenir LT Std 45 Book" w:eastAsia="Calibri" w:hAnsi="Avenir LT Std 45 Book"/>
          <w:color w:val="000000"/>
          <w:kern w:val="24"/>
        </w:rPr>
        <w:t xml:space="preserve">lan was </w:t>
      </w:r>
      <w:r w:rsidR="00DB59FE" w:rsidRPr="00C23747">
        <w:rPr>
          <w:rFonts w:ascii="Avenir LT Std 45 Book" w:eastAsia="Calibri" w:hAnsi="Avenir LT Std 45 Book"/>
          <w:color w:val="000000"/>
          <w:kern w:val="24"/>
        </w:rPr>
        <w:t>s</w:t>
      </w:r>
      <w:r w:rsidRPr="00C23747">
        <w:rPr>
          <w:rFonts w:ascii="Avenir LT Std 45 Book" w:eastAsia="Calibri" w:hAnsi="Avenir LT Std 45 Book"/>
          <w:color w:val="000000"/>
          <w:kern w:val="24"/>
        </w:rPr>
        <w:t xml:space="preserve">takeholder </w:t>
      </w:r>
      <w:r w:rsidR="00DB59FE" w:rsidRPr="00C23747">
        <w:rPr>
          <w:rFonts w:ascii="Avenir LT Std 45 Book" w:eastAsia="Calibri" w:hAnsi="Avenir LT Std 45 Book"/>
          <w:color w:val="000000"/>
          <w:kern w:val="24"/>
        </w:rPr>
        <w:t>e</w:t>
      </w:r>
      <w:r w:rsidRPr="00C23747">
        <w:rPr>
          <w:rFonts w:ascii="Avenir LT Std 45 Book" w:eastAsia="Calibri" w:hAnsi="Avenir LT Std 45 Book"/>
          <w:color w:val="000000"/>
          <w:kern w:val="24"/>
        </w:rPr>
        <w:t xml:space="preserve">ngagement </w:t>
      </w:r>
      <w:r w:rsidR="00DB59FE" w:rsidRPr="00C23747">
        <w:rPr>
          <w:rFonts w:ascii="Avenir LT Std 45 Book" w:eastAsia="Calibri" w:hAnsi="Avenir LT Std 45 Book"/>
          <w:color w:val="000000"/>
          <w:kern w:val="24"/>
        </w:rPr>
        <w:t>and b</w:t>
      </w:r>
      <w:r w:rsidRPr="00C23747">
        <w:rPr>
          <w:rFonts w:ascii="Avenir LT Std 45 Book" w:eastAsia="Calibri" w:hAnsi="Avenir LT Std 45 Book"/>
          <w:color w:val="000000"/>
          <w:kern w:val="24"/>
        </w:rPr>
        <w:t xml:space="preserve">uilding </w:t>
      </w:r>
      <w:r w:rsidR="00DB59FE" w:rsidRPr="00C23747">
        <w:rPr>
          <w:rFonts w:ascii="Avenir LT Std 45 Book" w:eastAsia="Calibri" w:hAnsi="Avenir LT Std 45 Book"/>
          <w:color w:val="000000"/>
          <w:kern w:val="24"/>
        </w:rPr>
        <w:t>r</w:t>
      </w:r>
      <w:r w:rsidRPr="00C23747">
        <w:rPr>
          <w:rFonts w:ascii="Avenir LT Std 45 Book" w:eastAsia="Calibri" w:hAnsi="Avenir LT Std 45 Book"/>
          <w:color w:val="000000"/>
          <w:kern w:val="24"/>
        </w:rPr>
        <w:t>elationships.</w:t>
      </w:r>
      <w:r w:rsidR="00DB59FE" w:rsidRPr="00C23747">
        <w:rPr>
          <w:rFonts w:ascii="Avenir LT Std 45 Book" w:eastAsia="Calibri" w:hAnsi="Avenir LT Std 45 Book"/>
          <w:color w:val="000000"/>
          <w:kern w:val="24"/>
        </w:rPr>
        <w:t xml:space="preserve"> </w:t>
      </w:r>
      <w:r w:rsidRPr="00C23747">
        <w:rPr>
          <w:rFonts w:ascii="Avenir LT Std 45 Book" w:eastAsia="Calibri" w:hAnsi="Avenir LT Std 45 Book"/>
          <w:color w:val="000000"/>
          <w:kern w:val="24"/>
        </w:rPr>
        <w:t xml:space="preserve">It wasn’t possible to visit and support this work in person due to the ongoing pandemic </w:t>
      </w:r>
      <w:r w:rsidR="00E11C6F" w:rsidRPr="00C23747">
        <w:rPr>
          <w:rFonts w:ascii="Avenir LT Std 45 Book" w:eastAsia="Calibri" w:hAnsi="Avenir LT Std 45 Book"/>
          <w:color w:val="000000"/>
          <w:kern w:val="24"/>
        </w:rPr>
        <w:t>restrictions;</w:t>
      </w:r>
      <w:r w:rsidRPr="00C23747">
        <w:rPr>
          <w:rFonts w:ascii="Avenir LT Std 45 Book" w:eastAsia="Calibri" w:hAnsi="Avenir LT Std 45 Book"/>
          <w:color w:val="000000"/>
          <w:kern w:val="24"/>
        </w:rPr>
        <w:t xml:space="preserve"> instead</w:t>
      </w:r>
      <w:r w:rsidR="00DB59FE" w:rsidRPr="00C23747">
        <w:rPr>
          <w:rFonts w:ascii="Avenir LT Std 45 Book" w:eastAsia="Calibri" w:hAnsi="Avenir LT Std 45 Book"/>
          <w:color w:val="000000"/>
          <w:kern w:val="24"/>
        </w:rPr>
        <w:t>,</w:t>
      </w:r>
      <w:r w:rsidRPr="00C23747">
        <w:rPr>
          <w:rFonts w:ascii="Avenir LT Std 45 Book" w:eastAsia="Calibri" w:hAnsi="Avenir LT Std 45 Book"/>
          <w:color w:val="000000"/>
          <w:kern w:val="24"/>
        </w:rPr>
        <w:t xml:space="preserve"> I shared some </w:t>
      </w:r>
      <w:r w:rsidR="00917383" w:rsidRPr="00C23747">
        <w:rPr>
          <w:rFonts w:ascii="Avenir LT Std 45 Book" w:eastAsia="Calibri" w:hAnsi="Avenir LT Std 45 Book"/>
          <w:color w:val="000000"/>
          <w:kern w:val="24"/>
        </w:rPr>
        <w:t xml:space="preserve">tips and tools </w:t>
      </w:r>
      <w:r w:rsidRPr="00C23747">
        <w:rPr>
          <w:rFonts w:ascii="Avenir LT Std 45 Book" w:eastAsia="Calibri" w:hAnsi="Avenir LT Std 45 Book"/>
          <w:color w:val="000000"/>
          <w:kern w:val="24"/>
        </w:rPr>
        <w:t>and made general suggestions.</w:t>
      </w:r>
      <w:r w:rsidR="00DB59FE" w:rsidRPr="00C23747">
        <w:rPr>
          <w:rFonts w:ascii="Avenir LT Std 45 Book" w:eastAsia="Calibri" w:hAnsi="Avenir LT Std 45 Book"/>
          <w:color w:val="000000"/>
          <w:kern w:val="24"/>
        </w:rPr>
        <w:t xml:space="preserve"> </w:t>
      </w:r>
      <w:r w:rsidRPr="00C23747">
        <w:rPr>
          <w:rFonts w:ascii="Avenir LT Std 45 Book" w:eastAsia="Calibri" w:hAnsi="Avenir LT Std 45 Book"/>
          <w:color w:val="000000"/>
          <w:kern w:val="24"/>
        </w:rPr>
        <w:t xml:space="preserve">The aim being to support the libraries team in liaison with commissioners in Public Health, Adult Social Care and Early Years to ensure the content of the </w:t>
      </w:r>
      <w:r w:rsidR="00DB59FE" w:rsidRPr="00C23747">
        <w:rPr>
          <w:rFonts w:ascii="Avenir LT Std 45 Book" w:eastAsia="Calibri" w:hAnsi="Avenir LT Std 45 Book"/>
          <w:color w:val="000000"/>
          <w:kern w:val="24"/>
        </w:rPr>
        <w:t>c</w:t>
      </w:r>
      <w:r w:rsidRPr="00C23747">
        <w:rPr>
          <w:rFonts w:ascii="Avenir LT Std 45 Book" w:eastAsia="Calibri" w:hAnsi="Avenir LT Std 45 Book"/>
          <w:color w:val="000000"/>
          <w:kern w:val="24"/>
        </w:rPr>
        <w:t>omm</w:t>
      </w:r>
      <w:r w:rsidR="00DB59FE" w:rsidRPr="00C23747">
        <w:rPr>
          <w:rFonts w:ascii="Avenir LT Std 45 Book" w:eastAsia="Calibri" w:hAnsi="Avenir LT Std 45 Book"/>
          <w:color w:val="000000"/>
          <w:kern w:val="24"/>
        </w:rPr>
        <w:t>unications</w:t>
      </w:r>
      <w:r w:rsidRPr="00C23747">
        <w:rPr>
          <w:rFonts w:ascii="Avenir LT Std 45 Book" w:eastAsia="Calibri" w:hAnsi="Avenir LT Std 45 Book"/>
          <w:color w:val="000000"/>
          <w:kern w:val="24"/>
        </w:rPr>
        <w:t xml:space="preserve"> plan aligned with their terminology and will act to position the </w:t>
      </w:r>
      <w:r w:rsidR="00DB59FE" w:rsidRPr="00C23747">
        <w:rPr>
          <w:rFonts w:ascii="Avenir LT Std 45 Book" w:eastAsia="Calibri" w:hAnsi="Avenir LT Std 45 Book"/>
          <w:color w:val="000000"/>
          <w:kern w:val="24"/>
        </w:rPr>
        <w:t>l</w:t>
      </w:r>
      <w:r w:rsidRPr="00C23747">
        <w:rPr>
          <w:rFonts w:ascii="Avenir LT Std 45 Book" w:eastAsia="Calibri" w:hAnsi="Avenir LT Std 45 Book"/>
          <w:color w:val="000000"/>
          <w:kern w:val="24"/>
        </w:rPr>
        <w:t>ibrary service as a key contributor to corporate priorities.</w:t>
      </w:r>
      <w:r w:rsidR="00DB59FE" w:rsidRPr="00C23747">
        <w:rPr>
          <w:rFonts w:ascii="Avenir LT Std 45 Book" w:eastAsia="Calibri" w:hAnsi="Avenir LT Std 45 Book"/>
          <w:color w:val="000000"/>
          <w:kern w:val="24"/>
        </w:rPr>
        <w:t xml:space="preserve"> </w:t>
      </w:r>
    </w:p>
    <w:p w14:paraId="2180160E" w14:textId="77777777" w:rsidR="00917383" w:rsidRPr="00C23747" w:rsidRDefault="00917383" w:rsidP="00EF5856">
      <w:pPr>
        <w:pStyle w:val="NormalWeb"/>
        <w:kinsoku w:val="0"/>
        <w:overflowPunct w:val="0"/>
        <w:spacing w:before="0" w:beforeAutospacing="0" w:after="0" w:afterAutospacing="0"/>
        <w:textAlignment w:val="baseline"/>
        <w:rPr>
          <w:rFonts w:ascii="Avenir LT Std 45 Book" w:eastAsia="Calibri" w:hAnsi="Avenir LT Std 45 Book"/>
          <w:color w:val="000000"/>
          <w:kern w:val="24"/>
        </w:rPr>
      </w:pPr>
    </w:p>
    <w:p w14:paraId="49DAE037" w14:textId="050C8776" w:rsidR="003B4A00" w:rsidRPr="00C23747" w:rsidRDefault="00917383" w:rsidP="00EF5856">
      <w:pPr>
        <w:pStyle w:val="NormalWeb"/>
        <w:kinsoku w:val="0"/>
        <w:overflowPunct w:val="0"/>
        <w:spacing w:before="0" w:beforeAutospacing="0" w:after="0" w:afterAutospacing="0"/>
        <w:textAlignment w:val="baseline"/>
        <w:rPr>
          <w:rFonts w:ascii="Avenir LT Std 45 Book" w:eastAsia="Calibri" w:hAnsi="Avenir LT Std 45 Book"/>
          <w:color w:val="000000"/>
          <w:kern w:val="24"/>
        </w:rPr>
      </w:pPr>
      <w:r w:rsidRPr="00C23747">
        <w:rPr>
          <w:rFonts w:ascii="Avenir LT Std 45 Book" w:eastAsia="Calibri" w:hAnsi="Avenir LT Std 45 Book"/>
          <w:color w:val="000000"/>
          <w:kern w:val="24"/>
        </w:rPr>
        <w:t xml:space="preserve">We also held a </w:t>
      </w:r>
      <w:r w:rsidR="00DB59FE" w:rsidRPr="00C23747">
        <w:rPr>
          <w:rFonts w:ascii="Avenir LT Std 45 Book" w:eastAsia="Calibri" w:hAnsi="Avenir LT Std 45 Book"/>
          <w:color w:val="000000"/>
          <w:kern w:val="24"/>
        </w:rPr>
        <w:t>s</w:t>
      </w:r>
      <w:r w:rsidRPr="00C23747">
        <w:rPr>
          <w:rFonts w:ascii="Avenir LT Std 45 Book" w:eastAsia="Calibri" w:hAnsi="Avenir LT Std 45 Book"/>
          <w:color w:val="000000"/>
          <w:kern w:val="24"/>
        </w:rPr>
        <w:t xml:space="preserve">takeholder </w:t>
      </w:r>
      <w:r w:rsidR="00DB59FE" w:rsidRPr="00C23747">
        <w:rPr>
          <w:rFonts w:ascii="Avenir LT Std 45 Book" w:eastAsia="Calibri" w:hAnsi="Avenir LT Std 45 Book"/>
          <w:color w:val="000000"/>
          <w:kern w:val="24"/>
        </w:rPr>
        <w:t>m</w:t>
      </w:r>
      <w:r w:rsidRPr="00C23747">
        <w:rPr>
          <w:rFonts w:ascii="Avenir LT Std 45 Book" w:eastAsia="Calibri" w:hAnsi="Avenir LT Std 45 Book"/>
          <w:color w:val="000000"/>
          <w:kern w:val="24"/>
        </w:rPr>
        <w:t xml:space="preserve">apping session to help develop thinking about building stronger links with community partners, aligned to the roll out of </w:t>
      </w:r>
      <w:r w:rsidR="00FA6749" w:rsidRPr="00C23747">
        <w:rPr>
          <w:rFonts w:ascii="Avenir LT Std 45 Book" w:eastAsia="Calibri" w:hAnsi="Avenir LT Std 45 Book"/>
          <w:color w:val="000000"/>
          <w:kern w:val="24"/>
        </w:rPr>
        <w:t>o</w:t>
      </w:r>
      <w:r w:rsidRPr="00C23747">
        <w:rPr>
          <w:rFonts w:ascii="Avenir LT Std 45 Book" w:eastAsia="Calibri" w:hAnsi="Avenir LT Std 45 Book"/>
          <w:color w:val="000000"/>
          <w:kern w:val="24"/>
        </w:rPr>
        <w:t xml:space="preserve">pen </w:t>
      </w:r>
      <w:r w:rsidR="00FA6749" w:rsidRPr="00C23747">
        <w:rPr>
          <w:rFonts w:ascii="Avenir LT Std 45 Book" w:eastAsia="Calibri" w:hAnsi="Avenir LT Std 45 Book"/>
          <w:color w:val="000000"/>
          <w:kern w:val="24"/>
        </w:rPr>
        <w:t>l</w:t>
      </w:r>
      <w:r w:rsidRPr="00C23747">
        <w:rPr>
          <w:rFonts w:ascii="Avenir LT Std 45 Book" w:eastAsia="Calibri" w:hAnsi="Avenir LT Std 45 Book"/>
          <w:color w:val="000000"/>
          <w:kern w:val="24"/>
        </w:rPr>
        <w:t>ibraries.</w:t>
      </w:r>
      <w:r w:rsidR="00DB59FE" w:rsidRPr="00C23747">
        <w:rPr>
          <w:rFonts w:ascii="Avenir LT Std 45 Book" w:eastAsia="Calibri" w:hAnsi="Avenir LT Std 45 Book"/>
          <w:color w:val="000000"/>
          <w:kern w:val="24"/>
        </w:rPr>
        <w:t xml:space="preserve"> </w:t>
      </w:r>
      <w:r w:rsidRPr="00C23747">
        <w:rPr>
          <w:rFonts w:ascii="Avenir LT Std 45 Book" w:eastAsia="Calibri" w:hAnsi="Avenir LT Std 45 Book"/>
          <w:color w:val="000000"/>
          <w:kern w:val="24"/>
        </w:rPr>
        <w:t xml:space="preserve">Creating a </w:t>
      </w:r>
      <w:r w:rsidR="00DB59FE" w:rsidRPr="00C23747">
        <w:rPr>
          <w:rFonts w:ascii="Avenir LT Std 45 Book" w:eastAsia="Calibri" w:hAnsi="Avenir LT Std 45 Book"/>
          <w:color w:val="000000"/>
          <w:kern w:val="24"/>
        </w:rPr>
        <w:t>s</w:t>
      </w:r>
      <w:r w:rsidRPr="00C23747">
        <w:rPr>
          <w:rFonts w:ascii="Avenir LT Std 45 Book" w:eastAsia="Calibri" w:hAnsi="Avenir LT Std 45 Book"/>
          <w:color w:val="000000"/>
          <w:kern w:val="24"/>
        </w:rPr>
        <w:t>takeholder map is a visual way of showing how your stakeholders are classified in relation to their power and interest in what you are doing. It can help you to clarify who the key stakeholders are and those that need less attention (resources).</w:t>
      </w:r>
    </w:p>
    <w:p w14:paraId="6CD8829B" w14:textId="466FE2D5" w:rsidR="003B4A00" w:rsidRPr="00C23747" w:rsidRDefault="00D30204" w:rsidP="00E27589">
      <w:pPr>
        <w:pStyle w:val="NormalWeb"/>
        <w:kinsoku w:val="0"/>
        <w:overflowPunct w:val="0"/>
        <w:textAlignment w:val="baseline"/>
        <w:rPr>
          <w:rFonts w:ascii="Avenir LT Std 45 Book" w:eastAsia="Calibri" w:hAnsi="Avenir LT Std 45 Book"/>
          <w:color w:val="000000"/>
          <w:kern w:val="24"/>
        </w:rPr>
      </w:pPr>
      <w:r w:rsidRPr="00C23747">
        <w:rPr>
          <w:rFonts w:ascii="Avenir LT Std 45 Book" w:eastAsia="Calibri" w:hAnsi="Avenir LT Std 45 Book"/>
          <w:color w:val="000000"/>
          <w:kern w:val="24"/>
        </w:rPr>
        <w:t xml:space="preserve">The final element of support was linked to the development of the </w:t>
      </w:r>
      <w:r w:rsidR="00DB59FE" w:rsidRPr="00C23747">
        <w:rPr>
          <w:rFonts w:ascii="Avenir LT Std 45 Book" w:eastAsia="Calibri" w:hAnsi="Avenir LT Std 45 Book"/>
          <w:color w:val="000000"/>
          <w:kern w:val="24"/>
        </w:rPr>
        <w:t>a</w:t>
      </w:r>
      <w:r w:rsidRPr="00C23747">
        <w:rPr>
          <w:rFonts w:ascii="Avenir LT Std 45 Book" w:eastAsia="Calibri" w:hAnsi="Avenir LT Std 45 Book"/>
          <w:color w:val="000000"/>
          <w:kern w:val="24"/>
        </w:rPr>
        <w:t xml:space="preserve">dvocacy narrative, which is intended to raise awareness regarding how libraries contribute to </w:t>
      </w:r>
      <w:r w:rsidR="00DB59FE" w:rsidRPr="00C23747">
        <w:rPr>
          <w:rFonts w:ascii="Avenir LT Std 45 Book" w:eastAsia="Calibri" w:hAnsi="Avenir LT Std 45 Book"/>
          <w:color w:val="000000"/>
          <w:kern w:val="24"/>
        </w:rPr>
        <w:t>c</w:t>
      </w:r>
      <w:r w:rsidRPr="00C23747">
        <w:rPr>
          <w:rFonts w:ascii="Avenir LT Std 45 Book" w:eastAsia="Calibri" w:hAnsi="Avenir LT Std 45 Book"/>
          <w:color w:val="000000"/>
          <w:kern w:val="24"/>
        </w:rPr>
        <w:t>ouncil priorities and to illustrate how they are an important element of the Covid recovery environment.</w:t>
      </w:r>
      <w:r w:rsidR="00DB59FE" w:rsidRPr="00C23747">
        <w:rPr>
          <w:rFonts w:ascii="Avenir LT Std 45 Book" w:eastAsia="Calibri" w:hAnsi="Avenir LT Std 45 Book"/>
          <w:color w:val="000000"/>
          <w:kern w:val="24"/>
        </w:rPr>
        <w:t xml:space="preserve"> </w:t>
      </w:r>
      <w:r w:rsidRPr="00C23747">
        <w:rPr>
          <w:rFonts w:ascii="Avenir LT Std 45 Book" w:eastAsia="Calibri" w:hAnsi="Avenir LT Std 45 Book"/>
          <w:color w:val="000000"/>
          <w:kern w:val="24"/>
        </w:rPr>
        <w:t>Initially this work led to a bespoke adaptation of the Libraries Connected template ‘Libraries: An essential part of local recovery’.</w:t>
      </w:r>
      <w:r w:rsidR="00DB59FE" w:rsidRPr="00C23747">
        <w:rPr>
          <w:rFonts w:ascii="Avenir LT Std 45 Book" w:eastAsia="Calibri" w:hAnsi="Avenir LT Std 45 Book"/>
          <w:color w:val="000000"/>
          <w:kern w:val="24"/>
        </w:rPr>
        <w:t xml:space="preserve"> </w:t>
      </w:r>
      <w:r w:rsidRPr="00C23747">
        <w:rPr>
          <w:rFonts w:ascii="Avenir LT Std 45 Book" w:eastAsia="Calibri" w:hAnsi="Avenir LT Std 45 Book"/>
          <w:color w:val="000000"/>
          <w:kern w:val="24"/>
        </w:rPr>
        <w:t xml:space="preserve">It was useful to have a discussion with the internal </w:t>
      </w:r>
      <w:r w:rsidR="00FA6749" w:rsidRPr="00C23747">
        <w:rPr>
          <w:rFonts w:ascii="Avenir LT Std 45 Book" w:eastAsia="Calibri" w:hAnsi="Avenir LT Std 45 Book"/>
          <w:color w:val="000000"/>
          <w:kern w:val="24"/>
        </w:rPr>
        <w:t>c</w:t>
      </w:r>
      <w:r w:rsidRPr="00C23747">
        <w:rPr>
          <w:rFonts w:ascii="Avenir LT Std 45 Book" w:eastAsia="Calibri" w:hAnsi="Avenir LT Std 45 Book"/>
          <w:color w:val="000000"/>
          <w:kern w:val="24"/>
        </w:rPr>
        <w:t>omm</w:t>
      </w:r>
      <w:r w:rsidR="00FA6749" w:rsidRPr="00C23747">
        <w:rPr>
          <w:rFonts w:ascii="Avenir LT Std 45 Book" w:eastAsia="Calibri" w:hAnsi="Avenir LT Std 45 Book"/>
          <w:color w:val="000000"/>
          <w:kern w:val="24"/>
        </w:rPr>
        <w:t>unications</w:t>
      </w:r>
      <w:r w:rsidRPr="00C23747">
        <w:rPr>
          <w:rFonts w:ascii="Avenir LT Std 45 Book" w:eastAsia="Calibri" w:hAnsi="Avenir LT Std 45 Book"/>
          <w:color w:val="000000"/>
          <w:kern w:val="24"/>
        </w:rPr>
        <w:t xml:space="preserve"> team to identify how best to percolate information in a timely, concise and relevant manner through the </w:t>
      </w:r>
      <w:r w:rsidR="00FA6749" w:rsidRPr="00C23747">
        <w:rPr>
          <w:rFonts w:ascii="Avenir LT Std 45 Book" w:eastAsia="Calibri" w:hAnsi="Avenir LT Std 45 Book"/>
          <w:color w:val="000000"/>
          <w:kern w:val="24"/>
        </w:rPr>
        <w:t>c</w:t>
      </w:r>
      <w:r w:rsidRPr="00C23747">
        <w:rPr>
          <w:rFonts w:ascii="Avenir LT Std 45 Book" w:eastAsia="Calibri" w:hAnsi="Avenir LT Std 45 Book"/>
          <w:color w:val="000000"/>
          <w:kern w:val="24"/>
        </w:rPr>
        <w:t>orporate structure.</w:t>
      </w:r>
      <w:r w:rsidR="00DB59FE" w:rsidRPr="00C23747">
        <w:rPr>
          <w:rFonts w:ascii="Avenir LT Std 45 Book" w:eastAsia="Calibri" w:hAnsi="Avenir LT Std 45 Book"/>
          <w:color w:val="000000"/>
          <w:kern w:val="24"/>
        </w:rPr>
        <w:t xml:space="preserve"> </w:t>
      </w:r>
      <w:r w:rsidRPr="00C23747">
        <w:rPr>
          <w:rFonts w:ascii="Avenir LT Std 45 Book" w:eastAsia="Calibri" w:hAnsi="Avenir LT Std 45 Book"/>
          <w:color w:val="000000"/>
          <w:kern w:val="24"/>
        </w:rPr>
        <w:t xml:space="preserve">It also identified some key actions and provided a basis to drive the </w:t>
      </w:r>
      <w:r w:rsidR="00FA6749" w:rsidRPr="00C23747">
        <w:rPr>
          <w:rFonts w:ascii="Avenir LT Std 45 Book" w:eastAsia="Calibri" w:hAnsi="Avenir LT Std 45 Book"/>
          <w:color w:val="000000"/>
          <w:kern w:val="24"/>
        </w:rPr>
        <w:t>l</w:t>
      </w:r>
      <w:r w:rsidRPr="00C23747">
        <w:rPr>
          <w:rFonts w:ascii="Avenir LT Std 45 Book" w:eastAsia="Calibri" w:hAnsi="Avenir LT Std 45 Book"/>
          <w:color w:val="000000"/>
          <w:kern w:val="24"/>
        </w:rPr>
        <w:t xml:space="preserve">ibraries </w:t>
      </w:r>
      <w:r w:rsidR="00FA6749" w:rsidRPr="00C23747">
        <w:rPr>
          <w:rFonts w:ascii="Avenir LT Std 45 Book" w:eastAsia="Calibri" w:hAnsi="Avenir LT Std 45 Book"/>
          <w:color w:val="000000"/>
          <w:kern w:val="24"/>
        </w:rPr>
        <w:t>a</w:t>
      </w:r>
      <w:r w:rsidRPr="00C23747">
        <w:rPr>
          <w:rFonts w:ascii="Avenir LT Std 45 Book" w:eastAsia="Calibri" w:hAnsi="Avenir LT Std 45 Book"/>
          <w:color w:val="000000"/>
          <w:kern w:val="24"/>
        </w:rPr>
        <w:t xml:space="preserve">dvocacy </w:t>
      </w:r>
      <w:r w:rsidR="00FA6749" w:rsidRPr="00C23747">
        <w:rPr>
          <w:rFonts w:ascii="Avenir LT Std 45 Book" w:eastAsia="Calibri" w:hAnsi="Avenir LT Std 45 Book"/>
          <w:color w:val="000000"/>
          <w:kern w:val="24"/>
        </w:rPr>
        <w:t>c</w:t>
      </w:r>
      <w:r w:rsidRPr="00C23747">
        <w:rPr>
          <w:rFonts w:ascii="Avenir LT Std 45 Book" w:eastAsia="Calibri" w:hAnsi="Avenir LT Std 45 Book"/>
          <w:color w:val="000000"/>
          <w:kern w:val="24"/>
        </w:rPr>
        <w:t>ampaign forward.</w:t>
      </w:r>
      <w:r w:rsidR="00DB59FE" w:rsidRPr="00C23747">
        <w:rPr>
          <w:rFonts w:ascii="Avenir LT Std 45 Book" w:eastAsia="Calibri" w:hAnsi="Avenir LT Std 45 Book"/>
          <w:color w:val="000000"/>
          <w:kern w:val="24"/>
        </w:rPr>
        <w:t xml:space="preserve"> </w:t>
      </w:r>
    </w:p>
    <w:p w14:paraId="49177256" w14:textId="77777777" w:rsidR="003B4A00" w:rsidRPr="00C23747" w:rsidRDefault="003B4A00" w:rsidP="00E27589">
      <w:pPr>
        <w:pStyle w:val="Heading3"/>
      </w:pPr>
      <w:r w:rsidRPr="00C23747">
        <w:t xml:space="preserve">Stakeholder engagement </w:t>
      </w:r>
    </w:p>
    <w:p w14:paraId="090C7FA5" w14:textId="77777777" w:rsidR="003B4A00" w:rsidRPr="00C23747" w:rsidRDefault="003B4A00" w:rsidP="003B4A00">
      <w:pPr>
        <w:spacing w:after="0" w:line="240" w:lineRule="auto"/>
        <w:contextualSpacing/>
        <w:rPr>
          <w:rFonts w:ascii="Avenir LT Std 45 Book" w:eastAsia="+mn-ea" w:hAnsi="Avenir LT Std 45 Book" w:cs="+mn-cs"/>
          <w:color w:val="000000"/>
          <w:kern w:val="24"/>
          <w:sz w:val="24"/>
          <w:szCs w:val="24"/>
          <w:lang w:eastAsia="en-GB"/>
        </w:rPr>
      </w:pPr>
      <w:r w:rsidRPr="00C23747">
        <w:rPr>
          <w:rFonts w:ascii="Avenir LT Std 45 Book" w:eastAsia="+mn-ea" w:hAnsi="Avenir LT Std 45 Book" w:cs="+mn-cs"/>
          <w:color w:val="000000"/>
          <w:kern w:val="24"/>
          <w:sz w:val="24"/>
          <w:szCs w:val="24"/>
          <w:lang w:eastAsia="en-GB"/>
        </w:rPr>
        <w:t>A stakeholder is anyone who has interest in and can influence or impact the success of a project, new approach or an entire organisation.</w:t>
      </w:r>
    </w:p>
    <w:p w14:paraId="3F89980F" w14:textId="77777777" w:rsidR="003B4A00" w:rsidRPr="00C23747" w:rsidRDefault="003B4A00" w:rsidP="003B4A00">
      <w:pPr>
        <w:tabs>
          <w:tab w:val="left" w:pos="1515"/>
        </w:tabs>
        <w:spacing w:after="0" w:line="240" w:lineRule="auto"/>
        <w:ind w:firstLine="1515"/>
        <w:rPr>
          <w:rFonts w:ascii="Avenir LT Std 45 Book" w:eastAsia="+mn-ea" w:hAnsi="Avenir LT Std 45 Book" w:cs="+mn-cs"/>
          <w:color w:val="000000"/>
          <w:kern w:val="24"/>
          <w:sz w:val="24"/>
          <w:szCs w:val="24"/>
          <w:lang w:eastAsia="en-GB"/>
        </w:rPr>
      </w:pPr>
    </w:p>
    <w:p w14:paraId="1C9B5D5B" w14:textId="77777777" w:rsidR="003B4A00" w:rsidRPr="00C23747" w:rsidRDefault="003B4A00" w:rsidP="003B4A00">
      <w:p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Stakeholder engagement is about developing and maintaining the active support and commitment of these people.</w:t>
      </w:r>
    </w:p>
    <w:p w14:paraId="0F5920BD" w14:textId="77777777" w:rsidR="003B4A00" w:rsidRPr="00C23747" w:rsidRDefault="003B4A00" w:rsidP="003B4A00">
      <w:pPr>
        <w:spacing w:after="0" w:line="240" w:lineRule="auto"/>
        <w:contextualSpacing/>
        <w:rPr>
          <w:rFonts w:ascii="Avenir LT Std 45 Book" w:eastAsia="Times New Roman" w:hAnsi="Avenir LT Std 45 Book" w:cstheme="minorHAnsi"/>
          <w:sz w:val="24"/>
          <w:szCs w:val="24"/>
          <w:lang w:eastAsia="en-GB"/>
        </w:rPr>
      </w:pPr>
    </w:p>
    <w:p w14:paraId="69499A5F" w14:textId="271EC3EE" w:rsidR="003B4A00" w:rsidRPr="00C23747" w:rsidRDefault="003B4A00" w:rsidP="003B4A00">
      <w:p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By understanding a </w:t>
      </w:r>
      <w:proofErr w:type="gramStart"/>
      <w:r w:rsidRPr="00C23747">
        <w:rPr>
          <w:rFonts w:ascii="Avenir LT Std 45 Book" w:eastAsia="Times New Roman" w:hAnsi="Avenir LT Std 45 Book" w:cstheme="minorHAnsi"/>
          <w:sz w:val="24"/>
          <w:szCs w:val="24"/>
          <w:lang w:eastAsia="en-GB"/>
        </w:rPr>
        <w:t>group</w:t>
      </w:r>
      <w:r w:rsidR="00FA6749" w:rsidRPr="00C23747">
        <w:rPr>
          <w:rFonts w:ascii="Avenir LT Std 45 Book" w:eastAsia="Times New Roman" w:hAnsi="Avenir LT Std 45 Book" w:cstheme="minorHAnsi"/>
          <w:sz w:val="24"/>
          <w:szCs w:val="24"/>
          <w:lang w:eastAsia="en-GB"/>
        </w:rPr>
        <w:t>’</w:t>
      </w:r>
      <w:r w:rsidRPr="00C23747">
        <w:rPr>
          <w:rFonts w:ascii="Avenir LT Std 45 Book" w:eastAsia="Times New Roman" w:hAnsi="Avenir LT Std 45 Book" w:cstheme="minorHAnsi"/>
          <w:sz w:val="24"/>
          <w:szCs w:val="24"/>
          <w:lang w:eastAsia="en-GB"/>
        </w:rPr>
        <w:t>s</w:t>
      </w:r>
      <w:proofErr w:type="gramEnd"/>
      <w:r w:rsidRPr="00C23747">
        <w:rPr>
          <w:rFonts w:ascii="Avenir LT Std 45 Book" w:eastAsia="Times New Roman" w:hAnsi="Avenir LT Std 45 Book" w:cstheme="minorHAnsi"/>
          <w:sz w:val="24"/>
          <w:szCs w:val="24"/>
          <w:lang w:eastAsia="en-GB"/>
        </w:rPr>
        <w:t xml:space="preserve"> or individual</w:t>
      </w:r>
      <w:r w:rsidR="00FA6749" w:rsidRPr="00C23747">
        <w:rPr>
          <w:rFonts w:ascii="Avenir LT Std 45 Book" w:eastAsia="Times New Roman" w:hAnsi="Avenir LT Std 45 Book" w:cstheme="minorHAnsi"/>
          <w:sz w:val="24"/>
          <w:szCs w:val="24"/>
          <w:lang w:eastAsia="en-GB"/>
        </w:rPr>
        <w:t>’</w:t>
      </w:r>
      <w:r w:rsidRPr="00C23747">
        <w:rPr>
          <w:rFonts w:ascii="Avenir LT Std 45 Book" w:eastAsia="Times New Roman" w:hAnsi="Avenir LT Std 45 Book" w:cstheme="minorHAnsi"/>
          <w:sz w:val="24"/>
          <w:szCs w:val="24"/>
          <w:lang w:eastAsia="en-GB"/>
        </w:rPr>
        <w:t>s motives, ideas and beliefs, it becomes possible to influence them in a positive way.</w:t>
      </w:r>
      <w:r w:rsidR="00DB59FE" w:rsidRPr="00C23747">
        <w:rPr>
          <w:rFonts w:ascii="Avenir LT Std 45 Book" w:eastAsia="Times New Roman" w:hAnsi="Avenir LT Std 45 Book" w:cstheme="minorHAnsi"/>
          <w:sz w:val="24"/>
          <w:szCs w:val="24"/>
          <w:lang w:eastAsia="en-GB"/>
        </w:rPr>
        <w:t xml:space="preserve"> </w:t>
      </w:r>
      <w:r w:rsidRPr="00C23747">
        <w:rPr>
          <w:rFonts w:ascii="Avenir LT Std 45 Book" w:eastAsia="Times New Roman" w:hAnsi="Avenir LT Std 45 Book" w:cstheme="minorHAnsi"/>
          <w:sz w:val="24"/>
          <w:szCs w:val="24"/>
          <w:lang w:eastAsia="en-GB"/>
        </w:rPr>
        <w:t>This is especially useful to ensure the process of change and to minimise and resolve issues which have become barriers to change.</w:t>
      </w:r>
      <w:r w:rsidR="00DB59FE" w:rsidRPr="00C23747">
        <w:rPr>
          <w:rFonts w:ascii="Avenir LT Std 45 Book" w:eastAsia="Times New Roman" w:hAnsi="Avenir LT Std 45 Book" w:cstheme="minorHAnsi"/>
          <w:sz w:val="24"/>
          <w:szCs w:val="24"/>
          <w:lang w:eastAsia="en-GB"/>
        </w:rPr>
        <w:t xml:space="preserve"> </w:t>
      </w:r>
    </w:p>
    <w:p w14:paraId="47B412B1" w14:textId="77777777"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p>
    <w:p w14:paraId="623DE485" w14:textId="1486432A" w:rsidR="003B4A00" w:rsidRPr="00C23747" w:rsidRDefault="003B4A00" w:rsidP="00E27589">
      <w:pPr>
        <w:spacing w:after="12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Stakeholder </w:t>
      </w:r>
      <w:r w:rsidR="00FA6749" w:rsidRPr="00C23747">
        <w:rPr>
          <w:rFonts w:ascii="Avenir LT Std 45 Book" w:eastAsia="Times New Roman" w:hAnsi="Avenir LT Std 45 Book" w:cstheme="minorHAnsi"/>
          <w:sz w:val="24"/>
          <w:szCs w:val="24"/>
          <w:lang w:eastAsia="en-GB"/>
        </w:rPr>
        <w:t>m</w:t>
      </w:r>
      <w:r w:rsidRPr="00C23747">
        <w:rPr>
          <w:rFonts w:ascii="Avenir LT Std 45 Book" w:eastAsia="Times New Roman" w:hAnsi="Avenir LT Std 45 Book" w:cstheme="minorHAnsi"/>
          <w:sz w:val="24"/>
          <w:szCs w:val="24"/>
          <w:lang w:eastAsia="en-GB"/>
        </w:rPr>
        <w:t>apping can really help you to understand:</w:t>
      </w:r>
    </w:p>
    <w:p w14:paraId="7B74A272" w14:textId="77777777" w:rsidR="003B4A00" w:rsidRPr="00C23747" w:rsidRDefault="003B4A00" w:rsidP="003B4A00">
      <w:pPr>
        <w:pStyle w:val="ListParagraph"/>
        <w:numPr>
          <w:ilvl w:val="0"/>
          <w:numId w:val="33"/>
        </w:num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Who stands to gain and lose from any proposed change</w:t>
      </w:r>
    </w:p>
    <w:p w14:paraId="4488F157" w14:textId="77777777" w:rsidR="003B4A00" w:rsidRPr="00C23747" w:rsidRDefault="003B4A00" w:rsidP="003B4A00">
      <w:pPr>
        <w:pStyle w:val="ListParagraph"/>
        <w:numPr>
          <w:ilvl w:val="0"/>
          <w:numId w:val="33"/>
        </w:num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Those likely to support and resist change</w:t>
      </w:r>
    </w:p>
    <w:p w14:paraId="549F6F3F" w14:textId="77777777" w:rsidR="003B4A00" w:rsidRPr="00C23747" w:rsidRDefault="003B4A00" w:rsidP="003B4A00">
      <w:pPr>
        <w:pStyle w:val="ListParagraph"/>
        <w:numPr>
          <w:ilvl w:val="0"/>
          <w:numId w:val="33"/>
        </w:num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What factors might affect people’s commitment to change</w:t>
      </w:r>
    </w:p>
    <w:p w14:paraId="037B9929" w14:textId="7DCB531C" w:rsidR="003B4A00" w:rsidRPr="00C23747" w:rsidRDefault="003B4A00" w:rsidP="00D30204">
      <w:pPr>
        <w:pStyle w:val="ListParagraph"/>
        <w:numPr>
          <w:ilvl w:val="0"/>
          <w:numId w:val="33"/>
        </w:num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Possible approaches and tactics to consider in engaging with stakeholders</w:t>
      </w:r>
      <w:r w:rsidR="00FA6749" w:rsidRPr="00C23747">
        <w:rPr>
          <w:rFonts w:ascii="Avenir LT Std 45 Book" w:eastAsia="Times New Roman" w:hAnsi="Avenir LT Std 45 Book" w:cstheme="minorHAnsi"/>
          <w:sz w:val="24"/>
          <w:szCs w:val="24"/>
          <w:lang w:eastAsia="en-GB"/>
        </w:rPr>
        <w:t>.</w:t>
      </w:r>
    </w:p>
    <w:p w14:paraId="5E547A95" w14:textId="02E9C830" w:rsidR="003B4A00" w:rsidRPr="00C23747" w:rsidRDefault="003B4A00" w:rsidP="003B4A00">
      <w:p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See Appendix 3 for a series of activities to support </w:t>
      </w:r>
      <w:r w:rsidR="00FA6749" w:rsidRPr="00C23747">
        <w:rPr>
          <w:rFonts w:ascii="Avenir LT Std 45 Book" w:eastAsia="Times New Roman" w:hAnsi="Avenir LT Std 45 Book" w:cstheme="minorHAnsi"/>
          <w:sz w:val="24"/>
          <w:szCs w:val="24"/>
          <w:lang w:eastAsia="en-GB"/>
        </w:rPr>
        <w:t>s</w:t>
      </w:r>
      <w:r w:rsidRPr="00C23747">
        <w:rPr>
          <w:rFonts w:ascii="Avenir LT Std 45 Book" w:eastAsia="Times New Roman" w:hAnsi="Avenir LT Std 45 Book" w:cstheme="minorHAnsi"/>
          <w:sz w:val="24"/>
          <w:szCs w:val="24"/>
          <w:lang w:eastAsia="en-GB"/>
        </w:rPr>
        <w:t xml:space="preserve">takeholder </w:t>
      </w:r>
      <w:r w:rsidR="00FA6749" w:rsidRPr="00C23747">
        <w:rPr>
          <w:rFonts w:ascii="Avenir LT Std 45 Book" w:eastAsia="Times New Roman" w:hAnsi="Avenir LT Std 45 Book" w:cstheme="minorHAnsi"/>
          <w:sz w:val="24"/>
          <w:szCs w:val="24"/>
          <w:lang w:eastAsia="en-GB"/>
        </w:rPr>
        <w:t>m</w:t>
      </w:r>
      <w:r w:rsidRPr="00C23747">
        <w:rPr>
          <w:rFonts w:ascii="Avenir LT Std 45 Book" w:eastAsia="Times New Roman" w:hAnsi="Avenir LT Std 45 Book" w:cstheme="minorHAnsi"/>
          <w:sz w:val="24"/>
          <w:szCs w:val="24"/>
          <w:lang w:eastAsia="en-GB"/>
        </w:rPr>
        <w:t>apping.</w:t>
      </w:r>
      <w:r w:rsidR="00DB59FE" w:rsidRPr="00C23747">
        <w:rPr>
          <w:rFonts w:ascii="Avenir LT Std 45 Book" w:eastAsia="Times New Roman" w:hAnsi="Avenir LT Std 45 Book" w:cstheme="minorHAnsi"/>
          <w:sz w:val="24"/>
          <w:szCs w:val="24"/>
          <w:lang w:eastAsia="en-GB"/>
        </w:rPr>
        <w:t xml:space="preserve"> </w:t>
      </w:r>
      <w:r w:rsidR="00EF5856" w:rsidRPr="00C23747">
        <w:rPr>
          <w:rFonts w:ascii="Avenir LT Std 45 Book" w:eastAsia="Times New Roman" w:hAnsi="Avenir LT Std 45 Book" w:cstheme="minorHAnsi"/>
          <w:sz w:val="24"/>
          <w:szCs w:val="24"/>
          <w:lang w:eastAsia="en-GB"/>
        </w:rPr>
        <w:t xml:space="preserve">This </w:t>
      </w:r>
      <w:r w:rsidRPr="00C23747">
        <w:rPr>
          <w:rFonts w:ascii="Avenir LT Std 45 Book" w:eastAsia="Times New Roman" w:hAnsi="Avenir LT Std 45 Book" w:cstheme="minorHAnsi"/>
          <w:sz w:val="24"/>
          <w:szCs w:val="24"/>
          <w:lang w:eastAsia="en-GB"/>
        </w:rPr>
        <w:t xml:space="preserve">approach </w:t>
      </w:r>
      <w:r w:rsidR="00EF5856" w:rsidRPr="00C23747">
        <w:rPr>
          <w:rFonts w:ascii="Avenir LT Std 45 Book" w:eastAsia="Times New Roman" w:hAnsi="Avenir LT Std 45 Book" w:cstheme="minorHAnsi"/>
          <w:sz w:val="24"/>
          <w:szCs w:val="24"/>
          <w:lang w:eastAsia="en-GB"/>
        </w:rPr>
        <w:t xml:space="preserve">can be used </w:t>
      </w:r>
      <w:r w:rsidRPr="00C23747">
        <w:rPr>
          <w:rFonts w:ascii="Avenir LT Std 45 Book" w:eastAsia="Times New Roman" w:hAnsi="Avenir LT Std 45 Book" w:cstheme="minorHAnsi"/>
          <w:sz w:val="24"/>
          <w:szCs w:val="24"/>
          <w:lang w:eastAsia="en-GB"/>
        </w:rPr>
        <w:t xml:space="preserve">to crystallise collective thinking at the outset of </w:t>
      </w:r>
      <w:r w:rsidR="00EF5856" w:rsidRPr="00C23747">
        <w:rPr>
          <w:rFonts w:ascii="Avenir LT Std 45 Book" w:eastAsia="Times New Roman" w:hAnsi="Avenir LT Std 45 Book" w:cstheme="minorHAnsi"/>
          <w:sz w:val="24"/>
          <w:szCs w:val="24"/>
          <w:lang w:eastAsia="en-GB"/>
        </w:rPr>
        <w:t xml:space="preserve">any </w:t>
      </w:r>
      <w:r w:rsidRPr="00C23747">
        <w:rPr>
          <w:rFonts w:ascii="Avenir LT Std 45 Book" w:eastAsia="Times New Roman" w:hAnsi="Avenir LT Std 45 Book" w:cstheme="minorHAnsi"/>
          <w:sz w:val="24"/>
          <w:szCs w:val="24"/>
          <w:lang w:eastAsia="en-GB"/>
        </w:rPr>
        <w:lastRenderedPageBreak/>
        <w:t xml:space="preserve">significant transformation campaign i.e. </w:t>
      </w:r>
      <w:r w:rsidR="00EF5856" w:rsidRPr="00C23747">
        <w:rPr>
          <w:rFonts w:ascii="Avenir LT Std 45 Book" w:eastAsia="Times New Roman" w:hAnsi="Avenir LT Std 45 Book" w:cstheme="minorHAnsi"/>
          <w:sz w:val="24"/>
          <w:szCs w:val="24"/>
          <w:lang w:eastAsia="en-GB"/>
        </w:rPr>
        <w:t xml:space="preserve">transition to </w:t>
      </w:r>
      <w:r w:rsidR="00FA6749" w:rsidRPr="00C23747">
        <w:rPr>
          <w:rFonts w:ascii="Avenir LT Std 45 Book" w:eastAsia="Times New Roman" w:hAnsi="Avenir LT Std 45 Book" w:cstheme="minorHAnsi"/>
          <w:sz w:val="24"/>
          <w:szCs w:val="24"/>
          <w:lang w:eastAsia="en-GB"/>
        </w:rPr>
        <w:t>c</w:t>
      </w:r>
      <w:r w:rsidR="00917383" w:rsidRPr="00C23747">
        <w:rPr>
          <w:rFonts w:ascii="Avenir LT Std 45 Book" w:eastAsia="Times New Roman" w:hAnsi="Avenir LT Std 45 Book" w:cstheme="minorHAnsi"/>
          <w:sz w:val="24"/>
          <w:szCs w:val="24"/>
          <w:lang w:eastAsia="en-GB"/>
        </w:rPr>
        <w:t xml:space="preserve">ommunity </w:t>
      </w:r>
      <w:r w:rsidR="00FA6749" w:rsidRPr="00C23747">
        <w:rPr>
          <w:rFonts w:ascii="Avenir LT Std 45 Book" w:eastAsia="Times New Roman" w:hAnsi="Avenir LT Std 45 Book" w:cstheme="minorHAnsi"/>
          <w:sz w:val="24"/>
          <w:szCs w:val="24"/>
          <w:lang w:eastAsia="en-GB"/>
        </w:rPr>
        <w:t>m</w:t>
      </w:r>
      <w:r w:rsidR="00917383" w:rsidRPr="00C23747">
        <w:rPr>
          <w:rFonts w:ascii="Avenir LT Std 45 Book" w:eastAsia="Times New Roman" w:hAnsi="Avenir LT Std 45 Book" w:cstheme="minorHAnsi"/>
          <w:sz w:val="24"/>
          <w:szCs w:val="24"/>
          <w:lang w:eastAsia="en-GB"/>
        </w:rPr>
        <w:t xml:space="preserve">anaged or </w:t>
      </w:r>
      <w:r w:rsidR="00FA6749" w:rsidRPr="00C23747">
        <w:rPr>
          <w:rFonts w:ascii="Avenir LT Std 45 Book" w:eastAsia="Times New Roman" w:hAnsi="Avenir LT Std 45 Book" w:cstheme="minorHAnsi"/>
          <w:sz w:val="24"/>
          <w:szCs w:val="24"/>
          <w:lang w:eastAsia="en-GB"/>
        </w:rPr>
        <w:t>o</w:t>
      </w:r>
      <w:r w:rsidRPr="00C23747">
        <w:rPr>
          <w:rFonts w:ascii="Avenir LT Std 45 Book" w:eastAsia="Times New Roman" w:hAnsi="Avenir LT Std 45 Book" w:cstheme="minorHAnsi"/>
          <w:sz w:val="24"/>
          <w:szCs w:val="24"/>
          <w:lang w:eastAsia="en-GB"/>
        </w:rPr>
        <w:t xml:space="preserve">pen </w:t>
      </w:r>
      <w:r w:rsidR="00FA6749" w:rsidRPr="00C23747">
        <w:rPr>
          <w:rFonts w:ascii="Avenir LT Std 45 Book" w:eastAsia="Times New Roman" w:hAnsi="Avenir LT Std 45 Book" w:cstheme="minorHAnsi"/>
          <w:sz w:val="24"/>
          <w:szCs w:val="24"/>
          <w:lang w:eastAsia="en-GB"/>
        </w:rPr>
        <w:t>l</w:t>
      </w:r>
      <w:r w:rsidRPr="00C23747">
        <w:rPr>
          <w:rFonts w:ascii="Avenir LT Std 45 Book" w:eastAsia="Times New Roman" w:hAnsi="Avenir LT Std 45 Book" w:cstheme="minorHAnsi"/>
          <w:sz w:val="24"/>
          <w:szCs w:val="24"/>
          <w:lang w:eastAsia="en-GB"/>
        </w:rPr>
        <w:t>ibraries.</w:t>
      </w:r>
    </w:p>
    <w:p w14:paraId="69EF83DD" w14:textId="77777777" w:rsidR="003B4A00" w:rsidRPr="00C23747" w:rsidRDefault="003B4A00" w:rsidP="00E27589">
      <w:pPr>
        <w:pStyle w:val="Heading3"/>
      </w:pPr>
      <w:r w:rsidRPr="00C23747">
        <w:t xml:space="preserve">Building relationships </w:t>
      </w:r>
    </w:p>
    <w:p w14:paraId="0CAFA0E9" w14:textId="21CAC239" w:rsidR="003B4A00" w:rsidRPr="00C23747" w:rsidRDefault="003B4A00" w:rsidP="00EF5856">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First draw up a list of potential new partners; these could be commissioners/service heads in other </w:t>
      </w:r>
      <w:r w:rsidR="00D707A6" w:rsidRPr="00C23747">
        <w:rPr>
          <w:rFonts w:ascii="Avenir LT Std 45 Book" w:hAnsi="Avenir LT Std 45 Book"/>
          <w:sz w:val="24"/>
          <w:szCs w:val="24"/>
        </w:rPr>
        <w:t>d</w:t>
      </w:r>
      <w:r w:rsidRPr="00C23747">
        <w:rPr>
          <w:rFonts w:ascii="Avenir LT Std 45 Book" w:hAnsi="Avenir LT Std 45 Book"/>
          <w:sz w:val="24"/>
          <w:szCs w:val="24"/>
        </w:rPr>
        <w:t xml:space="preserve">irectorates or external partners where you have identified </w:t>
      </w:r>
      <w:r w:rsidR="00EF5856" w:rsidRPr="00C23747">
        <w:rPr>
          <w:rFonts w:ascii="Avenir LT Std 45 Book" w:hAnsi="Avenir LT Std 45 Book"/>
          <w:sz w:val="24"/>
          <w:szCs w:val="24"/>
        </w:rPr>
        <w:t>a gap in service provision i.e.</w:t>
      </w:r>
      <w:r w:rsidRPr="00C23747">
        <w:rPr>
          <w:rFonts w:ascii="Avenir LT Std 45 Book" w:hAnsi="Avenir LT Std 45 Book"/>
          <w:sz w:val="24"/>
          <w:szCs w:val="24"/>
        </w:rPr>
        <w:t xml:space="preserve"> </w:t>
      </w:r>
      <w:r w:rsidR="00D707A6" w:rsidRPr="00C23747">
        <w:rPr>
          <w:rFonts w:ascii="Avenir LT Std 45 Book" w:hAnsi="Avenir LT Std 45 Book"/>
          <w:sz w:val="24"/>
          <w:szCs w:val="24"/>
        </w:rPr>
        <w:t>s</w:t>
      </w:r>
      <w:r w:rsidRPr="00C23747">
        <w:rPr>
          <w:rFonts w:ascii="Avenir LT Std 45 Book" w:hAnsi="Avenir LT Std 45 Book"/>
          <w:sz w:val="24"/>
          <w:szCs w:val="24"/>
        </w:rPr>
        <w:t>chools</w:t>
      </w:r>
      <w:r w:rsidR="00D707A6" w:rsidRPr="00C23747">
        <w:rPr>
          <w:rFonts w:ascii="Avenir LT Std 45 Book" w:hAnsi="Avenir LT Std 45 Book"/>
          <w:sz w:val="24"/>
          <w:szCs w:val="24"/>
        </w:rPr>
        <w:t>’</w:t>
      </w:r>
      <w:r w:rsidRPr="00C23747">
        <w:rPr>
          <w:rFonts w:ascii="Avenir LT Std 45 Book" w:hAnsi="Avenir LT Std 45 Book"/>
          <w:sz w:val="24"/>
          <w:szCs w:val="24"/>
        </w:rPr>
        <w:t xml:space="preserve"> </w:t>
      </w:r>
      <w:r w:rsidR="00D707A6" w:rsidRPr="00C23747">
        <w:rPr>
          <w:rFonts w:ascii="Avenir LT Std 45 Book" w:hAnsi="Avenir LT Std 45 Book"/>
          <w:sz w:val="24"/>
          <w:szCs w:val="24"/>
        </w:rPr>
        <w:t>a</w:t>
      </w:r>
      <w:r w:rsidRPr="00C23747">
        <w:rPr>
          <w:rFonts w:ascii="Avenir LT Std 45 Book" w:hAnsi="Avenir LT Std 45 Book"/>
          <w:sz w:val="24"/>
          <w:szCs w:val="24"/>
        </w:rPr>
        <w:t xml:space="preserve">dmissions, </w:t>
      </w:r>
      <w:r w:rsidR="00D707A6" w:rsidRPr="00C23747">
        <w:rPr>
          <w:rFonts w:ascii="Avenir LT Std 45 Book" w:hAnsi="Avenir LT Std 45 Book"/>
          <w:sz w:val="24"/>
          <w:szCs w:val="24"/>
        </w:rPr>
        <w:t>c</w:t>
      </w:r>
      <w:r w:rsidRPr="00C23747">
        <w:rPr>
          <w:rFonts w:ascii="Avenir LT Std 45 Book" w:hAnsi="Avenir LT Std 45 Book"/>
          <w:sz w:val="24"/>
          <w:szCs w:val="24"/>
        </w:rPr>
        <w:t xml:space="preserve">arer </w:t>
      </w:r>
      <w:r w:rsidR="00D707A6" w:rsidRPr="00C23747">
        <w:rPr>
          <w:rFonts w:ascii="Avenir LT Std 45 Book" w:hAnsi="Avenir LT Std 45 Book"/>
          <w:sz w:val="24"/>
          <w:szCs w:val="24"/>
        </w:rPr>
        <w:t>s</w:t>
      </w:r>
      <w:r w:rsidRPr="00C23747">
        <w:rPr>
          <w:rFonts w:ascii="Avenir LT Std 45 Book" w:hAnsi="Avenir LT Std 45 Book"/>
          <w:sz w:val="24"/>
          <w:szCs w:val="24"/>
        </w:rPr>
        <w:t xml:space="preserve">upport </w:t>
      </w:r>
      <w:r w:rsidR="00D707A6" w:rsidRPr="00C23747">
        <w:rPr>
          <w:rFonts w:ascii="Avenir LT Std 45 Book" w:hAnsi="Avenir LT Std 45 Book"/>
          <w:sz w:val="24"/>
          <w:szCs w:val="24"/>
        </w:rPr>
        <w:t>g</w:t>
      </w:r>
      <w:r w:rsidRPr="00C23747">
        <w:rPr>
          <w:rFonts w:ascii="Avenir LT Std 45 Book" w:hAnsi="Avenir LT Std 45 Book"/>
          <w:sz w:val="24"/>
          <w:szCs w:val="24"/>
        </w:rPr>
        <w:t>roups, Fun Palaces</w:t>
      </w:r>
      <w:r w:rsidR="00D707A6" w:rsidRPr="00C23747">
        <w:rPr>
          <w:rFonts w:ascii="Avenir LT Std 45 Book" w:hAnsi="Avenir LT Std 45 Book"/>
          <w:sz w:val="24"/>
          <w:szCs w:val="24"/>
        </w:rPr>
        <w:t>,</w:t>
      </w:r>
      <w:r w:rsidRPr="00C23747">
        <w:rPr>
          <w:rFonts w:ascii="Avenir LT Std 45 Book" w:hAnsi="Avenir LT Std 45 Book"/>
          <w:sz w:val="24"/>
          <w:szCs w:val="24"/>
        </w:rPr>
        <w:t xml:space="preserve"> etc.</w:t>
      </w:r>
    </w:p>
    <w:p w14:paraId="48BCC5FD" w14:textId="77777777" w:rsidR="003B4A00" w:rsidRPr="00C23747" w:rsidRDefault="003B4A00" w:rsidP="003B4A00">
      <w:pPr>
        <w:spacing w:after="0" w:line="240" w:lineRule="auto"/>
        <w:ind w:left="360"/>
        <w:contextualSpacing/>
        <w:rPr>
          <w:rFonts w:ascii="Avenir LT Std 45 Book" w:hAnsi="Avenir LT Std 45 Book"/>
          <w:sz w:val="24"/>
          <w:szCs w:val="24"/>
        </w:rPr>
      </w:pPr>
    </w:p>
    <w:p w14:paraId="0D044F5C" w14:textId="57FB2759" w:rsidR="003B4A00" w:rsidRPr="00C23747" w:rsidRDefault="003B4A00" w:rsidP="00EF5856">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Building relationships will necessitate familiarising yourself with their strategic documents and key priorities so that you can align where the library strategy corresponds in terms of outcomes.</w:t>
      </w:r>
      <w:r w:rsidR="00DB59FE" w:rsidRPr="00C23747">
        <w:rPr>
          <w:rFonts w:ascii="Avenir LT Std 45 Book" w:hAnsi="Avenir LT Std 45 Book"/>
          <w:sz w:val="24"/>
          <w:szCs w:val="24"/>
        </w:rPr>
        <w:t xml:space="preserve"> </w:t>
      </w:r>
    </w:p>
    <w:p w14:paraId="796524BB" w14:textId="77777777" w:rsidR="003B4A00" w:rsidRPr="00C23747" w:rsidRDefault="003B4A00" w:rsidP="003B4A00">
      <w:pPr>
        <w:spacing w:after="0" w:line="240" w:lineRule="auto"/>
        <w:rPr>
          <w:rFonts w:ascii="Avenir LT Std 45 Book" w:hAnsi="Avenir LT Std 45 Book"/>
          <w:sz w:val="24"/>
          <w:szCs w:val="24"/>
        </w:rPr>
      </w:pPr>
    </w:p>
    <w:p w14:paraId="383F0F7F" w14:textId="77777777" w:rsidR="003B4A00" w:rsidRPr="00C23747" w:rsidRDefault="003B4A00" w:rsidP="00EF5856">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Familiarising yourself with the terminology they use is also important </w:t>
      </w:r>
      <w:proofErr w:type="gramStart"/>
      <w:r w:rsidRPr="00C23747">
        <w:rPr>
          <w:rFonts w:ascii="Avenir LT Std 45 Book" w:hAnsi="Avenir LT Std 45 Book"/>
          <w:sz w:val="24"/>
          <w:szCs w:val="24"/>
        </w:rPr>
        <w:t>as a way to</w:t>
      </w:r>
      <w:proofErr w:type="gramEnd"/>
      <w:r w:rsidRPr="00C23747">
        <w:rPr>
          <w:rFonts w:ascii="Avenir LT Std 45 Book" w:hAnsi="Avenir LT Std 45 Book"/>
          <w:sz w:val="24"/>
          <w:szCs w:val="24"/>
        </w:rPr>
        <w:t xml:space="preserve"> bridge the language gap, which can exist between subject specialists and internal strategic decision-makers/external partners. </w:t>
      </w:r>
    </w:p>
    <w:p w14:paraId="664254D3" w14:textId="77777777" w:rsidR="003B4A00" w:rsidRPr="00C23747" w:rsidRDefault="003B4A00" w:rsidP="003B4A00">
      <w:pPr>
        <w:spacing w:after="0" w:line="240" w:lineRule="auto"/>
        <w:rPr>
          <w:rFonts w:ascii="Avenir LT Std 45 Book" w:hAnsi="Avenir LT Std 45 Book"/>
          <w:sz w:val="24"/>
          <w:szCs w:val="24"/>
        </w:rPr>
      </w:pPr>
    </w:p>
    <w:p w14:paraId="19BD0CC1" w14:textId="77777777" w:rsidR="003B4A00" w:rsidRPr="00C23747" w:rsidRDefault="003B4A00" w:rsidP="00EF5856">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Once you have taken time to understand more about the priority outcomes of your existing/potential partners, you will be ready to listen to their perspectives and contribute to discussions about the challenges and opportunities in your area that could lead to new collaboration/partnership development.</w:t>
      </w:r>
    </w:p>
    <w:p w14:paraId="049F0363" w14:textId="77777777" w:rsidR="003B4A00" w:rsidRPr="00C23747" w:rsidRDefault="003B4A00" w:rsidP="003B4A00">
      <w:pPr>
        <w:spacing w:after="0" w:line="240" w:lineRule="auto"/>
        <w:rPr>
          <w:rFonts w:ascii="Avenir LT Std 45 Book" w:hAnsi="Avenir LT Std 45 Book"/>
          <w:sz w:val="24"/>
          <w:szCs w:val="24"/>
        </w:rPr>
      </w:pPr>
    </w:p>
    <w:p w14:paraId="63519413" w14:textId="16BC3596" w:rsidR="003B4A00" w:rsidRPr="00C23747" w:rsidRDefault="003B4A00" w:rsidP="00EF5856">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A practical first step is to organise a short meeting to find out more about their priorities and key outcomes, how they operate and whether elements of the libraries programme can </w:t>
      </w:r>
      <w:r w:rsidR="001A1D6A" w:rsidRPr="00C23747">
        <w:rPr>
          <w:rFonts w:ascii="Avenir LT Std 45 Book" w:hAnsi="Avenir LT Std 45 Book"/>
          <w:sz w:val="24"/>
          <w:szCs w:val="24"/>
        </w:rPr>
        <w:t>contribute</w:t>
      </w:r>
      <w:r w:rsidRPr="00C23747">
        <w:rPr>
          <w:rFonts w:ascii="Avenir LT Std 45 Book" w:hAnsi="Avenir LT Std 45 Book"/>
          <w:sz w:val="24"/>
          <w:szCs w:val="24"/>
        </w:rPr>
        <w:t xml:space="preserve"> to achieving their outcomes. </w:t>
      </w:r>
    </w:p>
    <w:p w14:paraId="4BAA9610" w14:textId="77777777" w:rsidR="003B4A00" w:rsidRPr="00C23747" w:rsidRDefault="003B4A00" w:rsidP="003B4A00">
      <w:pPr>
        <w:spacing w:after="0" w:line="240" w:lineRule="auto"/>
        <w:rPr>
          <w:rFonts w:ascii="Avenir LT Std 45 Book" w:hAnsi="Avenir LT Std 45 Book"/>
          <w:sz w:val="24"/>
          <w:szCs w:val="24"/>
        </w:rPr>
      </w:pPr>
    </w:p>
    <w:p w14:paraId="7510F459" w14:textId="7F8DF0B0" w:rsidR="003B4A00" w:rsidRPr="00E27589" w:rsidRDefault="003B4A00" w:rsidP="00E27589">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It is recommended that this is initially a research and factfinding exercise and is about understanding their perspective and avoiding a ‘hard sell’! </w:t>
      </w:r>
      <w:r w:rsidRPr="00C23747">
        <w:rPr>
          <w:rFonts w:ascii="Avenir LT Std 45 Book" w:eastAsia="Times New Roman" w:hAnsi="Avenir LT Std 45 Book" w:cstheme="minorHAnsi"/>
          <w:sz w:val="24"/>
          <w:szCs w:val="24"/>
          <w:lang w:eastAsia="en-GB"/>
        </w:rPr>
        <w:t xml:space="preserve">See </w:t>
      </w:r>
      <w:r w:rsidR="00EF5856" w:rsidRPr="00C23747">
        <w:rPr>
          <w:rFonts w:ascii="Avenir LT Std 45 Book" w:eastAsia="Times New Roman" w:hAnsi="Avenir LT Std 45 Book" w:cstheme="minorHAnsi"/>
          <w:sz w:val="24"/>
          <w:szCs w:val="24"/>
          <w:lang w:eastAsia="en-GB"/>
        </w:rPr>
        <w:t>Appendix 4</w:t>
      </w:r>
      <w:r w:rsidR="00EF5856" w:rsidRPr="00C23747">
        <w:rPr>
          <w:rFonts w:ascii="Avenir LT Std 45 Book" w:eastAsia="Times New Roman" w:hAnsi="Avenir LT Std 45 Book" w:cstheme="minorHAnsi"/>
          <w:i/>
          <w:sz w:val="24"/>
          <w:szCs w:val="24"/>
          <w:lang w:eastAsia="en-GB"/>
        </w:rPr>
        <w:t xml:space="preserve"> </w:t>
      </w:r>
      <w:r w:rsidRPr="00C23747">
        <w:rPr>
          <w:rFonts w:ascii="Avenir LT Std 45 Book" w:eastAsia="Times New Roman" w:hAnsi="Avenir LT Std 45 Book" w:cstheme="minorHAnsi"/>
          <w:sz w:val="24"/>
          <w:szCs w:val="24"/>
          <w:lang w:eastAsia="en-GB"/>
        </w:rPr>
        <w:t xml:space="preserve">for a suggested framework for meeting with internal service heads </w:t>
      </w:r>
      <w:r w:rsidR="00D26009" w:rsidRPr="00C23747">
        <w:rPr>
          <w:rFonts w:ascii="Avenir LT Std 45 Book" w:eastAsia="Times New Roman" w:hAnsi="Avenir LT Std 45 Book" w:cstheme="minorHAnsi"/>
          <w:sz w:val="24"/>
          <w:szCs w:val="24"/>
          <w:lang w:eastAsia="en-GB"/>
        </w:rPr>
        <w:t>and</w:t>
      </w:r>
      <w:r w:rsidRPr="00C23747">
        <w:rPr>
          <w:rFonts w:ascii="Avenir LT Std 45 Book" w:eastAsia="Times New Roman" w:hAnsi="Avenir LT Std 45 Book" w:cstheme="minorHAnsi"/>
          <w:sz w:val="24"/>
          <w:szCs w:val="24"/>
          <w:lang w:eastAsia="en-GB"/>
        </w:rPr>
        <w:t xml:space="preserve"> commissioners/potential external partners.</w:t>
      </w:r>
    </w:p>
    <w:p w14:paraId="267AF212" w14:textId="45717932" w:rsidR="003B4A00" w:rsidRPr="00C23747" w:rsidRDefault="003B4A00" w:rsidP="00E27589">
      <w:pPr>
        <w:pStyle w:val="Heading3"/>
      </w:pPr>
      <w:r w:rsidRPr="00C23747">
        <w:t xml:space="preserve">Existing </w:t>
      </w:r>
      <w:r w:rsidR="00D26009" w:rsidRPr="00C23747">
        <w:t>p</w:t>
      </w:r>
      <w:r w:rsidRPr="00C23747">
        <w:t>artners</w:t>
      </w:r>
    </w:p>
    <w:p w14:paraId="43826989" w14:textId="4D6FD8CF" w:rsidR="003B4A00" w:rsidRPr="00C23747" w:rsidRDefault="003B4A00"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Consider how you can draw on existing partnerships to aid your volunteer recruitment, for example students from </w:t>
      </w:r>
      <w:r w:rsidR="002A458C" w:rsidRPr="00C23747">
        <w:rPr>
          <w:rFonts w:ascii="Avenir LT Std 45 Book" w:hAnsi="Avenir LT Std 45 Book"/>
          <w:sz w:val="24"/>
          <w:szCs w:val="24"/>
        </w:rPr>
        <w:t xml:space="preserve">the local </w:t>
      </w:r>
      <w:r w:rsidR="00D26009" w:rsidRPr="00C23747">
        <w:rPr>
          <w:rFonts w:ascii="Avenir LT Std 45 Book" w:hAnsi="Avenir LT Std 45 Book"/>
          <w:sz w:val="24"/>
          <w:szCs w:val="24"/>
        </w:rPr>
        <w:t>u</w:t>
      </w:r>
      <w:r w:rsidRPr="00C23747">
        <w:rPr>
          <w:rFonts w:ascii="Avenir LT Std 45 Book" w:hAnsi="Avenir LT Std 45 Book"/>
          <w:sz w:val="24"/>
          <w:szCs w:val="24"/>
        </w:rPr>
        <w:t xml:space="preserve">niversity who may be interested in supporting events, acting as </w:t>
      </w:r>
      <w:r w:rsidR="00D26009" w:rsidRPr="00C23747">
        <w:rPr>
          <w:rFonts w:ascii="Avenir LT Std 45 Book" w:hAnsi="Avenir LT Std 45 Book"/>
          <w:sz w:val="24"/>
          <w:szCs w:val="24"/>
        </w:rPr>
        <w:t>d</w:t>
      </w:r>
      <w:r w:rsidRPr="00C23747">
        <w:rPr>
          <w:rFonts w:ascii="Avenir LT Std 45 Book" w:hAnsi="Avenir LT Std 45 Book"/>
          <w:sz w:val="24"/>
          <w:szCs w:val="24"/>
        </w:rPr>
        <w:t>igital champions</w:t>
      </w:r>
      <w:r w:rsidR="00D26009" w:rsidRPr="00C23747">
        <w:rPr>
          <w:rFonts w:ascii="Avenir LT Std 45 Book" w:hAnsi="Avenir LT Std 45 Book"/>
          <w:sz w:val="24"/>
          <w:szCs w:val="24"/>
        </w:rPr>
        <w:t>,</w:t>
      </w:r>
      <w:r w:rsidRPr="00C23747">
        <w:rPr>
          <w:rFonts w:ascii="Avenir LT Std 45 Book" w:hAnsi="Avenir LT Std 45 Book"/>
          <w:sz w:val="24"/>
          <w:szCs w:val="24"/>
        </w:rPr>
        <w:t xml:space="preserve"> etc. </w:t>
      </w:r>
    </w:p>
    <w:p w14:paraId="7D179524" w14:textId="77777777" w:rsidR="003B4A00" w:rsidRPr="00C23747" w:rsidRDefault="003B4A00" w:rsidP="003B4A00">
      <w:pPr>
        <w:tabs>
          <w:tab w:val="left" w:pos="1755"/>
        </w:tabs>
        <w:spacing w:after="0" w:line="240" w:lineRule="auto"/>
        <w:rPr>
          <w:rFonts w:ascii="Avenir LT Std 45 Book" w:hAnsi="Avenir LT Std 45 Book"/>
          <w:sz w:val="24"/>
          <w:szCs w:val="24"/>
        </w:rPr>
      </w:pPr>
    </w:p>
    <w:p w14:paraId="0CC18742" w14:textId="49B7E7A9" w:rsidR="003B4A00" w:rsidRPr="00C23747" w:rsidRDefault="003B4A00"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The development of the </w:t>
      </w:r>
      <w:r w:rsidR="00D26009" w:rsidRPr="00C23747">
        <w:rPr>
          <w:rFonts w:ascii="Avenir LT Std 45 Book" w:hAnsi="Avenir LT Std 45 Book"/>
          <w:sz w:val="24"/>
          <w:szCs w:val="24"/>
        </w:rPr>
        <w:t>c</w:t>
      </w:r>
      <w:r w:rsidRPr="00C23747">
        <w:rPr>
          <w:rFonts w:ascii="Avenir LT Std 45 Book" w:hAnsi="Avenir LT Std 45 Book"/>
          <w:sz w:val="24"/>
          <w:szCs w:val="24"/>
        </w:rPr>
        <w:t xml:space="preserve">ommunication </w:t>
      </w:r>
      <w:r w:rsidR="00D26009" w:rsidRPr="00C23747">
        <w:rPr>
          <w:rFonts w:ascii="Avenir LT Std 45 Book" w:hAnsi="Avenir LT Std 45 Book"/>
          <w:sz w:val="24"/>
          <w:szCs w:val="24"/>
        </w:rPr>
        <w:t>and e</w:t>
      </w:r>
      <w:r w:rsidRPr="00C23747">
        <w:rPr>
          <w:rFonts w:ascii="Avenir LT Std 45 Book" w:hAnsi="Avenir LT Std 45 Book"/>
          <w:sz w:val="24"/>
          <w:szCs w:val="24"/>
        </w:rPr>
        <w:t xml:space="preserve">ngagement </w:t>
      </w:r>
      <w:r w:rsidR="00D26009" w:rsidRPr="00C23747">
        <w:rPr>
          <w:rFonts w:ascii="Avenir LT Std 45 Book" w:hAnsi="Avenir LT Std 45 Book"/>
          <w:sz w:val="24"/>
          <w:szCs w:val="24"/>
        </w:rPr>
        <w:t>p</w:t>
      </w:r>
      <w:r w:rsidRPr="00C23747">
        <w:rPr>
          <w:rFonts w:ascii="Avenir LT Std 45 Book" w:hAnsi="Avenir LT Std 45 Book"/>
          <w:sz w:val="24"/>
          <w:szCs w:val="24"/>
        </w:rPr>
        <w:t>lan can be used as a lever to build stronger links with community partners.</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Start by considering how well you currently draw on partner networks to maximise your reach into communities and target audiences?</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What opportunities exist to ‘piggy-back’ on partner comms and engagement to promote the full range of libraries service offer or maybe specific elements that resonate with the interests of their users?</w:t>
      </w:r>
    </w:p>
    <w:p w14:paraId="776EA825" w14:textId="77777777" w:rsidR="003B4A00" w:rsidRPr="00C23747" w:rsidRDefault="003B4A00" w:rsidP="003B4A00">
      <w:pPr>
        <w:tabs>
          <w:tab w:val="left" w:pos="1755"/>
        </w:tabs>
        <w:spacing w:after="0" w:line="240" w:lineRule="auto"/>
        <w:rPr>
          <w:rFonts w:ascii="Avenir LT Std 45 Book" w:hAnsi="Avenir LT Std 45 Book"/>
          <w:sz w:val="24"/>
          <w:szCs w:val="24"/>
        </w:rPr>
      </w:pPr>
    </w:p>
    <w:p w14:paraId="6B3583FB" w14:textId="263D6D3E" w:rsidR="003B4A00" w:rsidRPr="00C23747" w:rsidRDefault="003B4A00"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Set up meetings with existing external partners to talk about how they communicate and </w:t>
      </w:r>
      <w:proofErr w:type="gramStart"/>
      <w:r w:rsidRPr="00C23747">
        <w:rPr>
          <w:rFonts w:ascii="Avenir LT Std 45 Book" w:hAnsi="Avenir LT Std 45 Book"/>
          <w:sz w:val="24"/>
          <w:szCs w:val="24"/>
        </w:rPr>
        <w:t>engage, and</w:t>
      </w:r>
      <w:proofErr w:type="gramEnd"/>
      <w:r w:rsidRPr="00C23747">
        <w:rPr>
          <w:rFonts w:ascii="Avenir LT Std 45 Book" w:hAnsi="Avenir LT Std 45 Book"/>
          <w:sz w:val="24"/>
          <w:szCs w:val="24"/>
        </w:rPr>
        <w:t xml:space="preserve"> understand more about their users so that you can identify where the opportunities exist.</w:t>
      </w:r>
      <w:r w:rsidR="00DB59FE" w:rsidRPr="00C23747">
        <w:rPr>
          <w:rFonts w:ascii="Avenir LT Std 45 Book" w:hAnsi="Avenir LT Std 45 Book"/>
          <w:sz w:val="24"/>
          <w:szCs w:val="24"/>
        </w:rPr>
        <w:t xml:space="preserve"> </w:t>
      </w:r>
    </w:p>
    <w:p w14:paraId="7F152DCA" w14:textId="77777777" w:rsidR="003B4A00" w:rsidRPr="00C23747" w:rsidRDefault="003B4A00" w:rsidP="003B4A00">
      <w:pPr>
        <w:tabs>
          <w:tab w:val="left" w:pos="1755"/>
        </w:tabs>
        <w:spacing w:after="0" w:line="240" w:lineRule="auto"/>
        <w:rPr>
          <w:rFonts w:ascii="Avenir LT Std 45 Book" w:hAnsi="Avenir LT Std 45 Book"/>
          <w:sz w:val="24"/>
          <w:szCs w:val="24"/>
        </w:rPr>
      </w:pPr>
    </w:p>
    <w:p w14:paraId="6A8A9717" w14:textId="4B418A7F" w:rsidR="003B4A00" w:rsidRPr="00C23747" w:rsidRDefault="003B4A00"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lastRenderedPageBreak/>
        <w:t xml:space="preserve">Also, dedicate time to liaising with commissioners in Public Health, Adult Social Care and Early Years, where you already have string connections to ensure the content of the comms and engagement plan aligns with their terminology and will act to position the </w:t>
      </w:r>
      <w:r w:rsidR="00E24F56" w:rsidRPr="00C23747">
        <w:rPr>
          <w:rFonts w:ascii="Avenir LT Std 45 Book" w:hAnsi="Avenir LT Std 45 Book"/>
          <w:sz w:val="24"/>
          <w:szCs w:val="24"/>
        </w:rPr>
        <w:t>l</w:t>
      </w:r>
      <w:r w:rsidRPr="00C23747">
        <w:rPr>
          <w:rFonts w:ascii="Avenir LT Std 45 Book" w:hAnsi="Avenir LT Std 45 Book"/>
          <w:sz w:val="24"/>
          <w:szCs w:val="24"/>
        </w:rPr>
        <w:t>ibrary service as a key contributor to corporate priorities.</w:t>
      </w:r>
      <w:r w:rsidR="00DB59FE" w:rsidRPr="00C23747">
        <w:rPr>
          <w:rFonts w:ascii="Avenir LT Std 45 Book" w:hAnsi="Avenir LT Std 45 Book"/>
          <w:sz w:val="24"/>
          <w:szCs w:val="24"/>
        </w:rPr>
        <w:t xml:space="preserve"> </w:t>
      </w:r>
    </w:p>
    <w:p w14:paraId="002B5175" w14:textId="77777777" w:rsidR="003B4A00" w:rsidRPr="00C23747" w:rsidRDefault="003B4A00" w:rsidP="00E27589">
      <w:pPr>
        <w:pStyle w:val="Heading3"/>
      </w:pPr>
      <w:r w:rsidRPr="00C23747">
        <w:t>Volunteers</w:t>
      </w:r>
      <w:r w:rsidRPr="00C23747">
        <w:tab/>
      </w:r>
    </w:p>
    <w:p w14:paraId="7B865076" w14:textId="1F9E69D7" w:rsidR="003B4A00" w:rsidRPr="00C23747" w:rsidRDefault="002A458C" w:rsidP="002A458C">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Many libraries rely on</w:t>
      </w:r>
      <w:r w:rsidR="003B4A00" w:rsidRPr="00C23747">
        <w:rPr>
          <w:rFonts w:ascii="Avenir LT Std 45 Book" w:hAnsi="Avenir LT Std 45 Book"/>
          <w:sz w:val="24"/>
          <w:szCs w:val="24"/>
        </w:rPr>
        <w:t xml:space="preserve"> </w:t>
      </w:r>
      <w:r w:rsidRPr="00C23747">
        <w:rPr>
          <w:rFonts w:ascii="Avenir LT Std 45 Book" w:hAnsi="Avenir LT Std 45 Book"/>
          <w:sz w:val="24"/>
          <w:szCs w:val="24"/>
        </w:rPr>
        <w:t>volunteer support</w:t>
      </w:r>
      <w:r w:rsidR="003B4A00" w:rsidRPr="00C23747">
        <w:rPr>
          <w:rFonts w:ascii="Avenir LT Std 45 Book" w:hAnsi="Avenir LT Std 45 Book"/>
          <w:sz w:val="24"/>
          <w:szCs w:val="24"/>
        </w:rPr>
        <w:t xml:space="preserve">, so ensuring there is a focus on building back the relationship with this group </w:t>
      </w:r>
      <w:r w:rsidRPr="00C23747">
        <w:rPr>
          <w:rFonts w:ascii="Avenir LT Std 45 Book" w:hAnsi="Avenir LT Std 45 Book"/>
          <w:sz w:val="24"/>
          <w:szCs w:val="24"/>
        </w:rPr>
        <w:t xml:space="preserve">post pandemic </w:t>
      </w:r>
      <w:r w:rsidR="003B4A00" w:rsidRPr="00C23747">
        <w:rPr>
          <w:rFonts w:ascii="Avenir LT Std 45 Book" w:hAnsi="Avenir LT Std 45 Book"/>
          <w:sz w:val="24"/>
          <w:szCs w:val="24"/>
        </w:rPr>
        <w:t xml:space="preserve">and identifying opportunities for recruiting new volunteers as part of the communication </w:t>
      </w:r>
      <w:r w:rsidR="00E24F56" w:rsidRPr="00C23747">
        <w:rPr>
          <w:rFonts w:ascii="Avenir LT Std 45 Book" w:hAnsi="Avenir LT Std 45 Book"/>
          <w:sz w:val="24"/>
          <w:szCs w:val="24"/>
        </w:rPr>
        <w:t>and</w:t>
      </w:r>
      <w:r w:rsidR="003B4A00" w:rsidRPr="00C23747">
        <w:rPr>
          <w:rFonts w:ascii="Avenir LT Std 45 Book" w:hAnsi="Avenir LT Std 45 Book"/>
          <w:sz w:val="24"/>
          <w:szCs w:val="24"/>
        </w:rPr>
        <w:t xml:space="preserve"> engagement plan is important. </w:t>
      </w:r>
    </w:p>
    <w:p w14:paraId="6AC9B0F6" w14:textId="77777777" w:rsidR="003B4A00" w:rsidRPr="00C23747" w:rsidRDefault="003B4A00" w:rsidP="003B4A00">
      <w:pPr>
        <w:spacing w:after="0" w:line="240" w:lineRule="auto"/>
        <w:rPr>
          <w:rFonts w:ascii="Avenir LT Std 45 Book" w:hAnsi="Avenir LT Std 45 Book"/>
          <w:sz w:val="24"/>
          <w:szCs w:val="24"/>
        </w:rPr>
      </w:pPr>
    </w:p>
    <w:p w14:paraId="5696C793" w14:textId="77777777" w:rsidR="003B4A00" w:rsidRPr="00C23747" w:rsidRDefault="002A458C" w:rsidP="002A458C">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B</w:t>
      </w:r>
      <w:r w:rsidR="003B4A00" w:rsidRPr="00C23747">
        <w:rPr>
          <w:rFonts w:ascii="Avenir LT Std 45 Book" w:hAnsi="Avenir LT Std 45 Book"/>
          <w:sz w:val="24"/>
          <w:szCs w:val="24"/>
        </w:rPr>
        <w:t xml:space="preserve">eing able to draw on an extensive pool of volunteers to support initiatives such as home delivery, a toy loan scheme (under-represented 0-4/ those living within in deprived postcodes) and </w:t>
      </w:r>
      <w:r w:rsidR="00E11C6F" w:rsidRPr="00C23747">
        <w:rPr>
          <w:rFonts w:ascii="Avenir LT Std 45 Book" w:hAnsi="Avenir LT Std 45 Book"/>
          <w:sz w:val="24"/>
          <w:szCs w:val="24"/>
        </w:rPr>
        <w:t>iPad</w:t>
      </w:r>
      <w:r w:rsidR="003B4A00" w:rsidRPr="00C23747">
        <w:rPr>
          <w:rFonts w:ascii="Avenir LT Std 45 Book" w:hAnsi="Avenir LT Std 45 Book"/>
          <w:sz w:val="24"/>
          <w:szCs w:val="24"/>
        </w:rPr>
        <w:t xml:space="preserve"> loan service (digitally excluded - those living within in deprived postcodes and potentially 65+ age group) and a telephone befriending service (all age groups affected by social isolation during lockdown/shielding) will be of great value.</w:t>
      </w:r>
    </w:p>
    <w:p w14:paraId="71733621" w14:textId="77777777" w:rsidR="003B4A00" w:rsidRPr="00C23747" w:rsidRDefault="003B4A00" w:rsidP="003B4A00">
      <w:pPr>
        <w:spacing w:after="0" w:line="240" w:lineRule="auto"/>
        <w:rPr>
          <w:rFonts w:ascii="Avenir LT Std 45 Book" w:hAnsi="Avenir LT Std 45 Book"/>
          <w:sz w:val="24"/>
          <w:szCs w:val="24"/>
        </w:rPr>
      </w:pPr>
    </w:p>
    <w:p w14:paraId="6BF0871F" w14:textId="7AB353D2" w:rsidR="003B4A00" w:rsidRPr="00C23747" w:rsidRDefault="003B4A00" w:rsidP="002A458C">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Do you have a news bulletin that goes out to existing volunteers and has been helping to keep them informed during the period of building closure?</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If not, spending time creating a regular mechanism for keeping them interested and involved will pay dividends.</w:t>
      </w:r>
    </w:p>
    <w:p w14:paraId="057CA946" w14:textId="77777777" w:rsidR="003B4A00" w:rsidRPr="00C23747" w:rsidRDefault="003B4A00" w:rsidP="003B4A00">
      <w:pPr>
        <w:spacing w:after="0" w:line="240" w:lineRule="auto"/>
        <w:rPr>
          <w:rFonts w:ascii="Avenir LT Std 45 Book" w:hAnsi="Avenir LT Std 45 Book"/>
          <w:sz w:val="24"/>
          <w:szCs w:val="24"/>
        </w:rPr>
      </w:pPr>
    </w:p>
    <w:p w14:paraId="1A76A365" w14:textId="77777777" w:rsidR="003B4A00" w:rsidRPr="00C23747" w:rsidRDefault="002A458C"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Make sure there is an </w:t>
      </w:r>
      <w:r w:rsidR="003B4A00" w:rsidRPr="00C23747">
        <w:rPr>
          <w:rFonts w:ascii="Avenir LT Std 45 Book" w:hAnsi="Avenir LT Std 45 Book"/>
          <w:sz w:val="24"/>
          <w:szCs w:val="24"/>
        </w:rPr>
        <w:t xml:space="preserve">obvious link on </w:t>
      </w:r>
      <w:r w:rsidRPr="00C23747">
        <w:rPr>
          <w:rFonts w:ascii="Avenir LT Std 45 Book" w:hAnsi="Avenir LT Std 45 Book"/>
          <w:sz w:val="24"/>
          <w:szCs w:val="24"/>
        </w:rPr>
        <w:t xml:space="preserve">your </w:t>
      </w:r>
      <w:r w:rsidR="003B4A00" w:rsidRPr="00C23747">
        <w:rPr>
          <w:rFonts w:ascii="Avenir LT Std 45 Book" w:hAnsi="Avenir LT Std 45 Book"/>
          <w:sz w:val="24"/>
          <w:szCs w:val="24"/>
        </w:rPr>
        <w:t>website to info</w:t>
      </w:r>
      <w:r w:rsidRPr="00C23747">
        <w:rPr>
          <w:rFonts w:ascii="Avenir LT Std 45 Book" w:hAnsi="Avenir LT Std 45 Book"/>
          <w:sz w:val="24"/>
          <w:szCs w:val="24"/>
        </w:rPr>
        <w:t>rmation</w:t>
      </w:r>
      <w:r w:rsidR="003B4A00" w:rsidRPr="00C23747">
        <w:rPr>
          <w:rFonts w:ascii="Avenir LT Std 45 Book" w:hAnsi="Avenir LT Std 45 Book"/>
          <w:sz w:val="24"/>
          <w:szCs w:val="24"/>
        </w:rPr>
        <w:t xml:space="preserve"> </w:t>
      </w:r>
      <w:r w:rsidR="0014469B" w:rsidRPr="00C23747">
        <w:rPr>
          <w:rFonts w:ascii="Avenir LT Std 45 Book" w:hAnsi="Avenir LT Std 45 Book"/>
          <w:sz w:val="24"/>
          <w:szCs w:val="24"/>
        </w:rPr>
        <w:t xml:space="preserve">on </w:t>
      </w:r>
      <w:r w:rsidRPr="00C23747">
        <w:rPr>
          <w:rFonts w:ascii="Avenir LT Std 45 Book" w:hAnsi="Avenir LT Std 45 Book"/>
          <w:sz w:val="24"/>
          <w:szCs w:val="24"/>
        </w:rPr>
        <w:t xml:space="preserve">volunteering in the local library. This should include </w:t>
      </w:r>
      <w:r w:rsidR="003B4A00" w:rsidRPr="00C23747">
        <w:rPr>
          <w:rFonts w:ascii="Avenir LT Std 45 Book" w:hAnsi="Avenir LT Std 45 Book"/>
          <w:sz w:val="24"/>
          <w:szCs w:val="24"/>
        </w:rPr>
        <w:t>volunteer role descri</w:t>
      </w:r>
      <w:r w:rsidRPr="00C23747">
        <w:rPr>
          <w:rFonts w:ascii="Avenir LT Std 45 Book" w:hAnsi="Avenir LT Std 45 Book"/>
          <w:sz w:val="24"/>
          <w:szCs w:val="24"/>
        </w:rPr>
        <w:t>ptions</w:t>
      </w:r>
      <w:r w:rsidR="0014469B" w:rsidRPr="00C23747">
        <w:rPr>
          <w:rFonts w:ascii="Avenir LT Std 45 Book" w:hAnsi="Avenir LT Std 45 Book"/>
          <w:sz w:val="24"/>
          <w:szCs w:val="24"/>
        </w:rPr>
        <w:t>,</w:t>
      </w:r>
      <w:r w:rsidRPr="00C23747">
        <w:rPr>
          <w:rFonts w:ascii="Avenir LT Std 45 Book" w:hAnsi="Avenir LT Std 45 Book"/>
          <w:sz w:val="24"/>
          <w:szCs w:val="24"/>
        </w:rPr>
        <w:t xml:space="preserve"> and for additional impact</w:t>
      </w:r>
      <w:r w:rsidR="0014469B" w:rsidRPr="00C23747">
        <w:rPr>
          <w:rFonts w:ascii="Avenir LT Std 45 Book" w:hAnsi="Avenir LT Std 45 Book"/>
          <w:sz w:val="24"/>
          <w:szCs w:val="24"/>
        </w:rPr>
        <w:t>,</w:t>
      </w:r>
      <w:r w:rsidRPr="00C23747">
        <w:rPr>
          <w:rFonts w:ascii="Avenir LT Std 45 Book" w:hAnsi="Avenir LT Std 45 Book"/>
          <w:sz w:val="24"/>
          <w:szCs w:val="24"/>
        </w:rPr>
        <w:t xml:space="preserve"> can be supplemented by making a short video </w:t>
      </w:r>
      <w:r w:rsidR="003B4A00" w:rsidRPr="00C23747">
        <w:rPr>
          <w:rFonts w:ascii="Avenir LT Std 45 Book" w:hAnsi="Avenir LT Std 45 Book"/>
          <w:sz w:val="24"/>
          <w:szCs w:val="24"/>
        </w:rPr>
        <w:t>of an actual volunteer doing the activity to bring the activity to life and highlight the benefits of volunteering.</w:t>
      </w:r>
    </w:p>
    <w:p w14:paraId="54671FAC" w14:textId="77777777" w:rsidR="003B4A00" w:rsidRPr="00C23747" w:rsidRDefault="003B4A00" w:rsidP="003B4A00">
      <w:pPr>
        <w:tabs>
          <w:tab w:val="left" w:pos="1755"/>
        </w:tabs>
        <w:spacing w:after="0" w:line="240" w:lineRule="auto"/>
        <w:ind w:left="792"/>
        <w:contextualSpacing/>
        <w:rPr>
          <w:rFonts w:ascii="Avenir LT Std 45 Book" w:hAnsi="Avenir LT Std 45 Book"/>
          <w:sz w:val="24"/>
          <w:szCs w:val="24"/>
        </w:rPr>
      </w:pPr>
    </w:p>
    <w:p w14:paraId="1336FC5A" w14:textId="44D824E7" w:rsidR="003B4A00" w:rsidRPr="00C23747" w:rsidRDefault="0014469B"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Try </w:t>
      </w:r>
      <w:r w:rsidR="003B4A00" w:rsidRPr="00C23747">
        <w:rPr>
          <w:rFonts w:ascii="Avenir LT Std 45 Book" w:hAnsi="Avenir LT Std 45 Book"/>
          <w:sz w:val="24"/>
          <w:szCs w:val="24"/>
        </w:rPr>
        <w:t xml:space="preserve">to ensure the volunteer pool is as diverse and inclusive as possible, this </w:t>
      </w:r>
      <w:r w:rsidR="00515F0B" w:rsidRPr="00C23747">
        <w:rPr>
          <w:rFonts w:ascii="Avenir LT Std 45 Book" w:hAnsi="Avenir LT Std 45 Book"/>
          <w:sz w:val="24"/>
          <w:szCs w:val="24"/>
        </w:rPr>
        <w:t>should b</w:t>
      </w:r>
      <w:r w:rsidR="003B4A00" w:rsidRPr="00C23747">
        <w:rPr>
          <w:rFonts w:ascii="Avenir LT Std 45 Book" w:hAnsi="Avenir LT Std 45 Book"/>
          <w:sz w:val="24"/>
          <w:szCs w:val="24"/>
        </w:rPr>
        <w:t>e viewed as an opportunity to benefit from a ‘diversity-divide</w:t>
      </w:r>
      <w:r w:rsidRPr="00C23747">
        <w:rPr>
          <w:rFonts w:ascii="Avenir LT Std 45 Book" w:hAnsi="Avenir LT Std 45 Book"/>
          <w:sz w:val="24"/>
          <w:szCs w:val="24"/>
        </w:rPr>
        <w:t>n</w:t>
      </w:r>
      <w:r w:rsidR="003B4A00" w:rsidRPr="00C23747">
        <w:rPr>
          <w:rFonts w:ascii="Avenir LT Std 45 Book" w:hAnsi="Avenir LT Std 45 Book"/>
          <w:sz w:val="24"/>
          <w:szCs w:val="24"/>
        </w:rPr>
        <w:t>d’ which means that different perspectives are actively encouraged.</w:t>
      </w:r>
      <w:r w:rsidR="00DB59FE" w:rsidRPr="00C23747">
        <w:rPr>
          <w:rFonts w:ascii="Avenir LT Std 45 Book" w:hAnsi="Avenir LT Std 45 Book"/>
          <w:sz w:val="24"/>
          <w:szCs w:val="24"/>
        </w:rPr>
        <w:t xml:space="preserve"> </w:t>
      </w:r>
      <w:r w:rsidR="003B4A00" w:rsidRPr="00C23747">
        <w:rPr>
          <w:rFonts w:ascii="Avenir LT Std 45 Book" w:hAnsi="Avenir LT Std 45 Book"/>
          <w:sz w:val="24"/>
          <w:szCs w:val="24"/>
        </w:rPr>
        <w:t>You are likely to need to design alternative comms messages and engagement activities to realise this potential.</w:t>
      </w:r>
    </w:p>
    <w:p w14:paraId="3F7BCDA1" w14:textId="77777777" w:rsidR="003B4A00" w:rsidRPr="00C23747" w:rsidRDefault="003B4A00" w:rsidP="003B4A00">
      <w:pPr>
        <w:tabs>
          <w:tab w:val="left" w:pos="1755"/>
        </w:tabs>
        <w:spacing w:after="0" w:line="240" w:lineRule="auto"/>
        <w:ind w:left="792"/>
        <w:contextualSpacing/>
        <w:rPr>
          <w:rFonts w:ascii="Avenir LT Std 45 Book" w:hAnsi="Avenir LT Std 45 Book"/>
          <w:sz w:val="24"/>
          <w:szCs w:val="24"/>
        </w:rPr>
      </w:pPr>
    </w:p>
    <w:p w14:paraId="0B8C7787" w14:textId="7BC9C6F9" w:rsidR="003B4A00" w:rsidRPr="00C23747" w:rsidRDefault="003B4A00" w:rsidP="002A458C">
      <w:pPr>
        <w:tabs>
          <w:tab w:val="left" w:pos="1755"/>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Consider setting up a focus group to help dev</w:t>
      </w:r>
      <w:r w:rsidR="002A458C" w:rsidRPr="00C23747">
        <w:rPr>
          <w:rFonts w:ascii="Avenir LT Std 45 Book" w:hAnsi="Avenir LT Std 45 Book"/>
          <w:sz w:val="24"/>
          <w:szCs w:val="24"/>
        </w:rPr>
        <w:t xml:space="preserve">elop ideas for encouraging more </w:t>
      </w:r>
      <w:r w:rsidRPr="00C23747">
        <w:rPr>
          <w:rFonts w:ascii="Avenir LT Std 45 Book" w:hAnsi="Avenir LT Std 45 Book"/>
          <w:sz w:val="24"/>
          <w:szCs w:val="24"/>
        </w:rPr>
        <w:t xml:space="preserve">volunteering/recruiting new volunteers from different backgrounds. Structure the session so that the focus is </w:t>
      </w:r>
      <w:r w:rsidR="00971A50" w:rsidRPr="00C23747">
        <w:rPr>
          <w:rFonts w:ascii="Avenir LT Std 45 Book" w:hAnsi="Avenir LT Std 45 Book"/>
          <w:sz w:val="24"/>
          <w:szCs w:val="24"/>
        </w:rPr>
        <w:t xml:space="preserve">on </w:t>
      </w:r>
      <w:r w:rsidRPr="00C23747">
        <w:rPr>
          <w:rFonts w:ascii="Avenir LT Std 45 Book" w:hAnsi="Avenir LT Std 45 Book"/>
          <w:sz w:val="24"/>
          <w:szCs w:val="24"/>
        </w:rPr>
        <w:t>listen</w:t>
      </w:r>
      <w:r w:rsidR="00971A50" w:rsidRPr="00C23747">
        <w:rPr>
          <w:rFonts w:ascii="Avenir LT Std 45 Book" w:hAnsi="Avenir LT Std 45 Book"/>
          <w:sz w:val="24"/>
          <w:szCs w:val="24"/>
        </w:rPr>
        <w:t>ing</w:t>
      </w:r>
      <w:r w:rsidRPr="00C23747">
        <w:rPr>
          <w:rFonts w:ascii="Avenir LT Std 45 Book" w:hAnsi="Avenir LT Std 45 Book"/>
          <w:sz w:val="24"/>
          <w:szCs w:val="24"/>
        </w:rPr>
        <w:t>, question</w:t>
      </w:r>
      <w:r w:rsidR="00971A50" w:rsidRPr="00C23747">
        <w:rPr>
          <w:rFonts w:ascii="Avenir LT Std 45 Book" w:hAnsi="Avenir LT Std 45 Book"/>
          <w:sz w:val="24"/>
          <w:szCs w:val="24"/>
        </w:rPr>
        <w:t>ing</w:t>
      </w:r>
      <w:r w:rsidRPr="00C23747">
        <w:rPr>
          <w:rFonts w:ascii="Avenir LT Std 45 Book" w:hAnsi="Avenir LT Std 45 Book"/>
          <w:sz w:val="24"/>
          <w:szCs w:val="24"/>
        </w:rPr>
        <w:t>, learn</w:t>
      </w:r>
      <w:r w:rsidR="00971A50" w:rsidRPr="00C23747">
        <w:rPr>
          <w:rFonts w:ascii="Avenir LT Std 45 Book" w:hAnsi="Avenir LT Std 45 Book"/>
          <w:sz w:val="24"/>
          <w:szCs w:val="24"/>
        </w:rPr>
        <w:t>ing</w:t>
      </w:r>
      <w:r w:rsidRPr="00C23747">
        <w:rPr>
          <w:rFonts w:ascii="Avenir LT Std 45 Book" w:hAnsi="Avenir LT Std 45 Book"/>
          <w:sz w:val="24"/>
          <w:szCs w:val="24"/>
        </w:rPr>
        <w:t xml:space="preserve"> and openly discuss</w:t>
      </w:r>
      <w:r w:rsidR="00971A50" w:rsidRPr="00C23747">
        <w:rPr>
          <w:rFonts w:ascii="Avenir LT Std 45 Book" w:hAnsi="Avenir LT Std 45 Book"/>
          <w:sz w:val="24"/>
          <w:szCs w:val="24"/>
        </w:rPr>
        <w:t>ing</w:t>
      </w:r>
      <w:r w:rsidRPr="00C23747">
        <w:rPr>
          <w:rFonts w:ascii="Avenir LT Std 45 Book" w:hAnsi="Avenir LT Std 45 Book"/>
          <w:sz w:val="24"/>
          <w:szCs w:val="24"/>
        </w:rPr>
        <w:t xml:space="preserve"> how to take positive action. </w:t>
      </w:r>
    </w:p>
    <w:p w14:paraId="675347B4" w14:textId="77777777" w:rsidR="003B4A00" w:rsidRPr="00C23747" w:rsidRDefault="003B4A00" w:rsidP="00E27589">
      <w:pPr>
        <w:pStyle w:val="Heading3"/>
      </w:pPr>
      <w:r w:rsidRPr="00C23747">
        <w:t>Engaging with residents</w:t>
      </w:r>
    </w:p>
    <w:p w14:paraId="78145EF0" w14:textId="6C68B320"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Face to face advocacy is a powerful tool and library sta</w:t>
      </w:r>
      <w:r w:rsidR="0014469B" w:rsidRPr="00C23747">
        <w:rPr>
          <w:rFonts w:ascii="Avenir LT Std 45 Book" w:hAnsi="Avenir LT Std 45 Book"/>
          <w:sz w:val="24"/>
          <w:szCs w:val="24"/>
        </w:rPr>
        <w:t>ff a key asset.</w:t>
      </w:r>
      <w:r w:rsidR="00DB59FE" w:rsidRPr="00C23747">
        <w:rPr>
          <w:rFonts w:ascii="Avenir LT Std 45 Book" w:hAnsi="Avenir LT Std 45 Book"/>
          <w:sz w:val="24"/>
          <w:szCs w:val="24"/>
        </w:rPr>
        <w:t xml:space="preserve"> </w:t>
      </w:r>
      <w:r w:rsidR="0014469B" w:rsidRPr="00C23747">
        <w:rPr>
          <w:rFonts w:ascii="Avenir LT Std 45 Book" w:hAnsi="Avenir LT Std 45 Book"/>
          <w:sz w:val="24"/>
          <w:szCs w:val="24"/>
        </w:rPr>
        <w:t xml:space="preserve">Drawing on </w:t>
      </w:r>
      <w:r w:rsidRPr="00C23747">
        <w:rPr>
          <w:rFonts w:ascii="Avenir LT Std 45 Book" w:hAnsi="Avenir LT Std 45 Book"/>
          <w:sz w:val="24"/>
          <w:szCs w:val="24"/>
        </w:rPr>
        <w:t xml:space="preserve">the </w:t>
      </w:r>
      <w:hyperlink r:id="rId14" w:history="1">
        <w:r w:rsidRPr="00C23747">
          <w:rPr>
            <w:rStyle w:val="Hyperlink"/>
            <w:rFonts w:ascii="Avenir LT Std 45 Book" w:hAnsi="Avenir LT Std 45 Book"/>
            <w:sz w:val="24"/>
            <w:szCs w:val="24"/>
          </w:rPr>
          <w:t>Libraries Connected Advocacy</w:t>
        </w:r>
        <w:r w:rsidR="00917383" w:rsidRPr="00C23747">
          <w:rPr>
            <w:rStyle w:val="Hyperlink"/>
            <w:rFonts w:ascii="Avenir LT Std 45 Book" w:hAnsi="Avenir LT Std 45 Book"/>
            <w:sz w:val="24"/>
            <w:szCs w:val="24"/>
          </w:rPr>
          <w:t xml:space="preserve"> Toolkit</w:t>
        </w:r>
      </w:hyperlink>
      <w:r w:rsidRPr="00C23747">
        <w:rPr>
          <w:rFonts w:ascii="Avenir LT Std 45 Book" w:hAnsi="Avenir LT Std 45 Book"/>
          <w:sz w:val="24"/>
          <w:szCs w:val="24"/>
        </w:rPr>
        <w:t>, engage staff in making a</w:t>
      </w:r>
      <w:r w:rsidR="0014469B" w:rsidRPr="00C23747">
        <w:rPr>
          <w:rFonts w:ascii="Avenir LT Std 45 Book" w:hAnsi="Avenir LT Std 45 Book"/>
          <w:sz w:val="24"/>
          <w:szCs w:val="24"/>
        </w:rPr>
        <w:t xml:space="preserve"> local</w:t>
      </w:r>
      <w:r w:rsidRPr="00C23747">
        <w:rPr>
          <w:rFonts w:ascii="Avenir LT Std 45 Book" w:hAnsi="Avenir LT Std 45 Book"/>
          <w:sz w:val="24"/>
          <w:szCs w:val="24"/>
        </w:rPr>
        <w:t xml:space="preserve"> verbal version so that they can tell the story of how the libraries contribute to communities and delivers council priorities</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 aim to reduce this down to a concise ‘elevator pitch’ form that all staff are confident to relay.</w:t>
      </w:r>
    </w:p>
    <w:p w14:paraId="408B0C88" w14:textId="77777777" w:rsidR="003B4A00" w:rsidRPr="00C23747" w:rsidRDefault="003B4A00" w:rsidP="003B4A00">
      <w:pPr>
        <w:spacing w:after="0" w:line="240" w:lineRule="auto"/>
        <w:rPr>
          <w:rFonts w:ascii="Avenir LT Std 45 Book" w:hAnsi="Avenir LT Std 45 Book"/>
          <w:sz w:val="24"/>
          <w:szCs w:val="24"/>
        </w:rPr>
      </w:pPr>
    </w:p>
    <w:p w14:paraId="316C9FA3" w14:textId="017D9B32"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Create a culture that encourages ‘</w:t>
      </w:r>
      <w:r w:rsidR="00EE609B" w:rsidRPr="00C23747">
        <w:rPr>
          <w:rFonts w:ascii="Avenir LT Std 45 Book" w:hAnsi="Avenir LT Std 45 Book"/>
          <w:sz w:val="24"/>
          <w:szCs w:val="24"/>
        </w:rPr>
        <w:t>t</w:t>
      </w:r>
      <w:r w:rsidRPr="00C23747">
        <w:rPr>
          <w:rFonts w:ascii="Avenir LT Std 45 Book" w:hAnsi="Avenir LT Std 45 Book"/>
          <w:sz w:val="24"/>
          <w:szCs w:val="24"/>
        </w:rPr>
        <w:t xml:space="preserve">est and learn’ for new engagement ideas, so that staff feel confident to come forward with suggestions that can be piloted in a small </w:t>
      </w:r>
      <w:r w:rsidRPr="00C23747">
        <w:rPr>
          <w:rFonts w:ascii="Avenir LT Std 45 Book" w:hAnsi="Avenir LT Std 45 Book"/>
          <w:sz w:val="24"/>
          <w:szCs w:val="24"/>
        </w:rPr>
        <w:lastRenderedPageBreak/>
        <w:t xml:space="preserve">way, monitored to assess impact and then rolled out/replicated </w:t>
      </w:r>
      <w:proofErr w:type="gramStart"/>
      <w:r w:rsidRPr="00C23747">
        <w:rPr>
          <w:rFonts w:ascii="Avenir LT Std 45 Book" w:hAnsi="Avenir LT Std 45 Book"/>
          <w:sz w:val="24"/>
          <w:szCs w:val="24"/>
        </w:rPr>
        <w:t>where</w:t>
      </w:r>
      <w:proofErr w:type="gramEnd"/>
      <w:r w:rsidRPr="00C23747">
        <w:rPr>
          <w:rFonts w:ascii="Avenir LT Std 45 Book" w:hAnsi="Avenir LT Std 45 Book"/>
          <w:sz w:val="24"/>
          <w:szCs w:val="24"/>
        </w:rPr>
        <w:t xml:space="preserve"> successful. This could prove a valuable tool at local level </w:t>
      </w:r>
      <w:r w:rsidR="0014469B" w:rsidRPr="00C23747">
        <w:rPr>
          <w:rFonts w:ascii="Avenir LT Std 45 Book" w:hAnsi="Avenir LT Std 45 Book"/>
          <w:sz w:val="24"/>
          <w:szCs w:val="24"/>
        </w:rPr>
        <w:t xml:space="preserve">in areas where there is </w:t>
      </w:r>
      <w:r w:rsidRPr="00C23747">
        <w:rPr>
          <w:rFonts w:ascii="Avenir LT Std 45 Book" w:hAnsi="Avenir LT Std 45 Book"/>
          <w:sz w:val="24"/>
          <w:szCs w:val="24"/>
        </w:rPr>
        <w:t>under-representation of any gro</w:t>
      </w:r>
      <w:r w:rsidR="0014469B" w:rsidRPr="00C23747">
        <w:rPr>
          <w:rFonts w:ascii="Avenir LT Std 45 Book" w:hAnsi="Avenir LT Std 45 Book"/>
          <w:sz w:val="24"/>
          <w:szCs w:val="24"/>
        </w:rPr>
        <w:t>ups.</w:t>
      </w:r>
    </w:p>
    <w:p w14:paraId="2F350F13" w14:textId="77777777" w:rsidR="003B4A00" w:rsidRPr="00C23747" w:rsidRDefault="003B4A00" w:rsidP="003B4A00">
      <w:pPr>
        <w:tabs>
          <w:tab w:val="left" w:pos="1215"/>
        </w:tabs>
        <w:spacing w:after="0" w:line="240" w:lineRule="auto"/>
        <w:rPr>
          <w:rFonts w:ascii="Avenir LT Std 45 Book" w:hAnsi="Avenir LT Std 45 Book"/>
          <w:sz w:val="24"/>
          <w:szCs w:val="24"/>
        </w:rPr>
      </w:pPr>
    </w:p>
    <w:p w14:paraId="21902418" w14:textId="7A2E4383"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To bolster engagement with the adult learning offer existing learners are often great advocates. Consider instigating a ‘Refer a Friend’ campaign – Don’t start this off as a digital campaign, rather consider something like a postcard or bookmark that can be passed onto someone who has expressed feeling lonely/bored and highlights how the library can help teach them about social media and video calling.</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Again avoid educational terminology such as class, training, skills and opt for more informal language such as ‘</w:t>
      </w:r>
      <w:r w:rsidR="00EE609B" w:rsidRPr="00C23747">
        <w:rPr>
          <w:rFonts w:ascii="Avenir LT Std 45 Book" w:hAnsi="Avenir LT Std 45 Book"/>
          <w:sz w:val="24"/>
          <w:szCs w:val="24"/>
        </w:rPr>
        <w:t>k</w:t>
      </w:r>
      <w:r w:rsidRPr="00C23747">
        <w:rPr>
          <w:rFonts w:ascii="Avenir LT Std 45 Book" w:hAnsi="Avenir LT Std 45 Book"/>
          <w:sz w:val="24"/>
          <w:szCs w:val="24"/>
        </w:rPr>
        <w:t>eep in touch with friends and family’.</w:t>
      </w:r>
    </w:p>
    <w:p w14:paraId="00945B77" w14:textId="77777777" w:rsidR="003B4A00" w:rsidRPr="00C23747" w:rsidRDefault="003B4A00" w:rsidP="00E27589">
      <w:pPr>
        <w:pStyle w:val="Heading3"/>
      </w:pPr>
      <w:r w:rsidRPr="00C23747">
        <w:t>Engaging with under representation of specific groups</w:t>
      </w:r>
    </w:p>
    <w:p w14:paraId="568583D9" w14:textId="0AA0EB94"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i/>
          <w:sz w:val="24"/>
          <w:szCs w:val="24"/>
        </w:rPr>
        <w:t>Target audience</w:t>
      </w:r>
      <w:r w:rsidR="00EE609B" w:rsidRPr="00C23747">
        <w:rPr>
          <w:rFonts w:ascii="Avenir LT Std 45 Book" w:hAnsi="Avenir LT Std 45 Book"/>
          <w:i/>
          <w:sz w:val="24"/>
          <w:szCs w:val="24"/>
        </w:rPr>
        <w:t>:</w:t>
      </w:r>
      <w:r w:rsidRPr="00C23747">
        <w:rPr>
          <w:rFonts w:ascii="Avenir LT Std 45 Book" w:hAnsi="Avenir LT Std 45 Book"/>
          <w:i/>
          <w:sz w:val="24"/>
          <w:szCs w:val="24"/>
        </w:rPr>
        <w:t xml:space="preserve"> 0-4</w:t>
      </w:r>
    </w:p>
    <w:p w14:paraId="5B200EB2" w14:textId="19AE2CE8"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Currently in </w:t>
      </w:r>
      <w:r w:rsidR="0014469B" w:rsidRPr="00C23747">
        <w:rPr>
          <w:rFonts w:ascii="Avenir LT Std 45 Book" w:hAnsi="Avenir LT Std 45 Book"/>
          <w:sz w:val="24"/>
          <w:szCs w:val="24"/>
        </w:rPr>
        <w:t xml:space="preserve">many areas </w:t>
      </w:r>
      <w:r w:rsidRPr="00C23747">
        <w:rPr>
          <w:rFonts w:ascii="Avenir LT Std 45 Book" w:hAnsi="Avenir LT Std 45 Book"/>
          <w:sz w:val="24"/>
          <w:szCs w:val="24"/>
        </w:rPr>
        <w:t xml:space="preserve">the </w:t>
      </w:r>
      <w:proofErr w:type="spellStart"/>
      <w:r w:rsidRPr="00C23747">
        <w:rPr>
          <w:rFonts w:ascii="Avenir LT Std 45 Book" w:hAnsi="Avenir LT Std 45 Book"/>
          <w:sz w:val="24"/>
          <w:szCs w:val="24"/>
        </w:rPr>
        <w:t>Bookstart</w:t>
      </w:r>
      <w:proofErr w:type="spellEnd"/>
      <w:r w:rsidRPr="00C23747">
        <w:rPr>
          <w:rFonts w:ascii="Avenir LT Std 45 Book" w:hAnsi="Avenir LT Std 45 Book"/>
          <w:sz w:val="24"/>
          <w:szCs w:val="24"/>
        </w:rPr>
        <w:t xml:space="preserve"> Baby pack is gifted by health visitors in the baby's first year and the </w:t>
      </w:r>
      <w:proofErr w:type="spellStart"/>
      <w:r w:rsidRPr="00C23747">
        <w:rPr>
          <w:rFonts w:ascii="Avenir LT Std 45 Book" w:hAnsi="Avenir LT Std 45 Book"/>
          <w:sz w:val="24"/>
          <w:szCs w:val="24"/>
        </w:rPr>
        <w:t>Bookstart</w:t>
      </w:r>
      <w:proofErr w:type="spellEnd"/>
      <w:r w:rsidRPr="00C23747">
        <w:rPr>
          <w:rFonts w:ascii="Avenir LT Std 45 Book" w:hAnsi="Avenir LT Std 45 Book"/>
          <w:sz w:val="24"/>
          <w:szCs w:val="24"/>
        </w:rPr>
        <w:t xml:space="preserve"> Treasure pack when the child is </w:t>
      </w:r>
      <w:r w:rsidR="00D80E55" w:rsidRPr="00C23747">
        <w:rPr>
          <w:rFonts w:ascii="Avenir LT Std 45 Book" w:hAnsi="Avenir LT Std 45 Book"/>
          <w:sz w:val="24"/>
          <w:szCs w:val="24"/>
        </w:rPr>
        <w:t>four</w:t>
      </w:r>
      <w:r w:rsidRPr="00C23747">
        <w:rPr>
          <w:rFonts w:ascii="Avenir LT Std 45 Book" w:hAnsi="Avenir LT Std 45 Book"/>
          <w:sz w:val="24"/>
          <w:szCs w:val="24"/>
        </w:rPr>
        <w:t xml:space="preserve"> years old. Consider creating a bespoke ‘Welcome’ leaflet that can be cascaded out through the Registrars to bring the library service to the attention of parents at an earlier point in the child</w:t>
      </w:r>
      <w:r w:rsidR="00D80E55" w:rsidRPr="00C23747">
        <w:rPr>
          <w:rFonts w:ascii="Avenir LT Std 45 Book" w:hAnsi="Avenir LT Std 45 Book"/>
          <w:sz w:val="24"/>
          <w:szCs w:val="24"/>
        </w:rPr>
        <w:t>’</w:t>
      </w:r>
      <w:r w:rsidRPr="00C23747">
        <w:rPr>
          <w:rFonts w:ascii="Avenir LT Std 45 Book" w:hAnsi="Avenir LT Std 45 Book"/>
          <w:sz w:val="24"/>
          <w:szCs w:val="24"/>
        </w:rPr>
        <w:t>s life.</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Some libraries (</w:t>
      </w:r>
      <w:hyperlink r:id="rId15" w:history="1">
        <w:r w:rsidRPr="00C23747">
          <w:rPr>
            <w:rFonts w:ascii="Avenir LT Std 45 Book" w:hAnsi="Avenir LT Std 45 Book"/>
            <w:color w:val="0D7D7D" w:themeColor="hyperlink"/>
            <w:sz w:val="24"/>
            <w:szCs w:val="24"/>
            <w:u w:val="single"/>
          </w:rPr>
          <w:t>Devon</w:t>
        </w:r>
      </w:hyperlink>
      <w:r w:rsidRPr="00C23747">
        <w:rPr>
          <w:rFonts w:ascii="Avenir LT Std 45 Book" w:hAnsi="Avenir LT Std 45 Book"/>
          <w:sz w:val="24"/>
          <w:szCs w:val="24"/>
        </w:rPr>
        <w:t xml:space="preserve"> and </w:t>
      </w:r>
      <w:hyperlink r:id="rId16" w:history="1">
        <w:r w:rsidRPr="00C23747">
          <w:rPr>
            <w:rFonts w:ascii="Avenir LT Std 45 Book" w:hAnsi="Avenir LT Std 45 Book"/>
            <w:color w:val="0D7D7D" w:themeColor="hyperlink"/>
            <w:sz w:val="24"/>
            <w:szCs w:val="24"/>
            <w:u w:val="single"/>
          </w:rPr>
          <w:t>Rochdale</w:t>
        </w:r>
      </w:hyperlink>
      <w:r w:rsidRPr="00C23747">
        <w:rPr>
          <w:rFonts w:ascii="Avenir LT Std 45 Book" w:hAnsi="Avenir LT Std 45 Book"/>
          <w:sz w:val="24"/>
          <w:szCs w:val="24"/>
        </w:rPr>
        <w:t>) include a library membership card for babies that can be activated on the child’s first visit to the library.</w:t>
      </w:r>
    </w:p>
    <w:p w14:paraId="77E0B96C" w14:textId="77777777" w:rsidR="003B4A00" w:rsidRPr="00C23747" w:rsidRDefault="003B4A00" w:rsidP="003B4A00">
      <w:pPr>
        <w:spacing w:after="0" w:line="240" w:lineRule="auto"/>
        <w:rPr>
          <w:rFonts w:ascii="Avenir LT Std 45 Book" w:hAnsi="Avenir LT Std 45 Book"/>
          <w:sz w:val="24"/>
          <w:szCs w:val="24"/>
        </w:rPr>
      </w:pPr>
    </w:p>
    <w:p w14:paraId="0336609F" w14:textId="215832B9" w:rsidR="003B4A00" w:rsidRPr="00C23747" w:rsidRDefault="003B4A00" w:rsidP="0014469B">
      <w:pPr>
        <w:spacing w:after="0" w:line="240" w:lineRule="auto"/>
        <w:contextualSpacing/>
        <w:rPr>
          <w:rFonts w:ascii="Avenir LT Std 45 Book" w:hAnsi="Avenir LT Std 45 Book"/>
          <w:i/>
          <w:sz w:val="24"/>
          <w:szCs w:val="24"/>
        </w:rPr>
      </w:pPr>
      <w:r w:rsidRPr="00C23747">
        <w:rPr>
          <w:rFonts w:ascii="Avenir LT Std 45 Book" w:hAnsi="Avenir LT Std 45 Book"/>
          <w:i/>
          <w:sz w:val="24"/>
          <w:szCs w:val="24"/>
        </w:rPr>
        <w:t>Target audience</w:t>
      </w:r>
      <w:r w:rsidR="00D80E55" w:rsidRPr="00C23747">
        <w:rPr>
          <w:rFonts w:ascii="Avenir LT Std 45 Book" w:hAnsi="Avenir LT Std 45 Book"/>
          <w:i/>
          <w:sz w:val="24"/>
          <w:szCs w:val="24"/>
        </w:rPr>
        <w:t>:</w:t>
      </w:r>
      <w:r w:rsidRPr="00C23747">
        <w:rPr>
          <w:rFonts w:ascii="Avenir LT Std 45 Book" w:hAnsi="Avenir LT Std 45 Book"/>
          <w:i/>
          <w:sz w:val="24"/>
          <w:szCs w:val="24"/>
        </w:rPr>
        <w:t xml:space="preserve"> Digitally excluded - those living within in deprived postcodes and potentially 65+ age group</w:t>
      </w:r>
    </w:p>
    <w:p w14:paraId="582554F4" w14:textId="3C86A17A"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Loanable devices </w:t>
      </w:r>
      <w:r w:rsidR="0014469B" w:rsidRPr="00C23747">
        <w:rPr>
          <w:rFonts w:ascii="Avenir LT Std 45 Book" w:hAnsi="Avenir LT Std 45 Book"/>
          <w:sz w:val="24"/>
          <w:szCs w:val="24"/>
        </w:rPr>
        <w:t>are a potential solution for supporting the digitally excluded.</w:t>
      </w:r>
      <w:r w:rsidRPr="00C23747">
        <w:rPr>
          <w:rFonts w:ascii="Avenir LT Std 45 Book" w:hAnsi="Avenir LT Std 45 Book"/>
          <w:sz w:val="24"/>
          <w:szCs w:val="24"/>
        </w:rPr>
        <w:t xml:space="preserve"> See the Connect-Ability </w:t>
      </w:r>
      <w:hyperlink r:id="rId17" w:history="1">
        <w:r w:rsidRPr="00C23747">
          <w:rPr>
            <w:rFonts w:ascii="Avenir LT Std 45 Book" w:hAnsi="Avenir LT Std 45 Book"/>
            <w:color w:val="0D7D7D" w:themeColor="hyperlink"/>
            <w:sz w:val="24"/>
            <w:szCs w:val="24"/>
            <w:u w:val="single"/>
          </w:rPr>
          <w:t>case study from Leeds Libraries</w:t>
        </w:r>
      </w:hyperlink>
      <w:r w:rsidRPr="00C23747">
        <w:rPr>
          <w:rFonts w:ascii="Avenir LT Std 45 Book" w:hAnsi="Avenir LT Std 45 Book"/>
          <w:sz w:val="24"/>
          <w:szCs w:val="24"/>
        </w:rPr>
        <w:t xml:space="preserve"> that shows the benefits of tablet lending across </w:t>
      </w:r>
      <w:r w:rsidR="00D80E55" w:rsidRPr="00C23747">
        <w:rPr>
          <w:rFonts w:ascii="Avenir LT Std 45 Book" w:hAnsi="Avenir LT Std 45 Book"/>
          <w:sz w:val="24"/>
          <w:szCs w:val="24"/>
        </w:rPr>
        <w:t>three</w:t>
      </w:r>
      <w:r w:rsidRPr="00C23747">
        <w:rPr>
          <w:rFonts w:ascii="Avenir LT Std 45 Book" w:hAnsi="Avenir LT Std 45 Book"/>
          <w:sz w:val="24"/>
          <w:szCs w:val="24"/>
        </w:rPr>
        <w:t xml:space="preserve"> very different groups of people:</w:t>
      </w:r>
    </w:p>
    <w:p w14:paraId="2B390064" w14:textId="3618FA74" w:rsidR="003B4A00" w:rsidRPr="00C23747" w:rsidRDefault="003B4A00" w:rsidP="003B4A00">
      <w:pPr>
        <w:numPr>
          <w:ilvl w:val="1"/>
          <w:numId w:val="32"/>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RETAS (Refugee Education and Training Advice Service)</w:t>
      </w:r>
      <w:r w:rsidR="00D80E55" w:rsidRPr="00C23747">
        <w:rPr>
          <w:rFonts w:ascii="Avenir LT Std 45 Book" w:hAnsi="Avenir LT Std 45 Book"/>
          <w:sz w:val="24"/>
          <w:szCs w:val="24"/>
        </w:rPr>
        <w:t>: U</w:t>
      </w:r>
      <w:r w:rsidRPr="00C23747">
        <w:rPr>
          <w:rFonts w:ascii="Avenir LT Std 45 Book" w:hAnsi="Avenir LT Std 45 Book"/>
          <w:sz w:val="24"/>
          <w:szCs w:val="24"/>
        </w:rPr>
        <w:t>sing the tablets to develop their English skills and to stay connected with family and friends</w:t>
      </w:r>
    </w:p>
    <w:p w14:paraId="44D0CE73" w14:textId="1AE0418B" w:rsidR="003B4A00" w:rsidRPr="00C23747" w:rsidRDefault="003B4A00" w:rsidP="003B4A00">
      <w:pPr>
        <w:numPr>
          <w:ilvl w:val="1"/>
          <w:numId w:val="32"/>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OPAL (Older People’s Action in the Locality) with older, often socially isolated people</w:t>
      </w:r>
      <w:r w:rsidR="00D80E55" w:rsidRPr="00C23747">
        <w:rPr>
          <w:rFonts w:ascii="Avenir LT Std 45 Book" w:hAnsi="Avenir LT Std 45 Book"/>
          <w:sz w:val="24"/>
          <w:szCs w:val="24"/>
        </w:rPr>
        <w:t>: U</w:t>
      </w:r>
      <w:r w:rsidRPr="00C23747">
        <w:rPr>
          <w:rFonts w:ascii="Avenir LT Std 45 Book" w:hAnsi="Avenir LT Std 45 Book"/>
          <w:sz w:val="24"/>
          <w:szCs w:val="24"/>
        </w:rPr>
        <w:t>sing the tablets to follow their interests and learn new skills, look up health information and keep in touch with relatives using Facetime and Skype</w:t>
      </w:r>
    </w:p>
    <w:p w14:paraId="198CEE9E" w14:textId="534CE305" w:rsidR="003B4A00" w:rsidRPr="00C23747" w:rsidRDefault="003B4A00" w:rsidP="003B4A00">
      <w:pPr>
        <w:numPr>
          <w:ilvl w:val="1"/>
          <w:numId w:val="32"/>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Children’s Services with young people leaving the care system</w:t>
      </w:r>
      <w:r w:rsidR="00D80E55" w:rsidRPr="00C23747">
        <w:rPr>
          <w:rFonts w:ascii="Avenir LT Std 45 Book" w:hAnsi="Avenir LT Std 45 Book"/>
          <w:sz w:val="24"/>
          <w:szCs w:val="24"/>
        </w:rPr>
        <w:t>: U</w:t>
      </w:r>
      <w:r w:rsidRPr="00C23747">
        <w:rPr>
          <w:rFonts w:ascii="Avenir LT Std 45 Book" w:hAnsi="Avenir LT Std 45 Book"/>
          <w:sz w:val="24"/>
          <w:szCs w:val="24"/>
        </w:rPr>
        <w:t>sing the tablets to apply for jobs and prepare for further education courses</w:t>
      </w:r>
      <w:r w:rsidR="00D80E55" w:rsidRPr="00C23747">
        <w:rPr>
          <w:rFonts w:ascii="Avenir LT Std 45 Book" w:hAnsi="Avenir LT Std 45 Book"/>
          <w:sz w:val="24"/>
          <w:szCs w:val="24"/>
        </w:rPr>
        <w:t>.</w:t>
      </w:r>
    </w:p>
    <w:p w14:paraId="4EAAD8E6" w14:textId="77777777" w:rsidR="003B4A00" w:rsidRPr="00C23747" w:rsidRDefault="003B4A00" w:rsidP="003B4A00">
      <w:pPr>
        <w:tabs>
          <w:tab w:val="left" w:pos="1260"/>
        </w:tabs>
        <w:spacing w:after="0" w:line="240" w:lineRule="auto"/>
        <w:ind w:left="360"/>
        <w:contextualSpacing/>
        <w:rPr>
          <w:rFonts w:ascii="Avenir LT Std 45 Book" w:hAnsi="Avenir LT Std 45 Book"/>
          <w:sz w:val="24"/>
          <w:szCs w:val="24"/>
        </w:rPr>
      </w:pPr>
      <w:r w:rsidRPr="00C23747">
        <w:rPr>
          <w:rFonts w:ascii="Avenir LT Std 45 Book" w:hAnsi="Avenir LT Std 45 Book"/>
          <w:sz w:val="24"/>
          <w:szCs w:val="24"/>
        </w:rPr>
        <w:tab/>
      </w:r>
    </w:p>
    <w:p w14:paraId="0B4FBD8F" w14:textId="5082B1FD" w:rsidR="003B4A00" w:rsidRPr="00C23747" w:rsidRDefault="003B4A00" w:rsidP="0014469B">
      <w:p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For those people that have access to the tech, but lack confidence </w:t>
      </w:r>
      <w:r w:rsidR="00F3187F" w:rsidRPr="00C23747">
        <w:rPr>
          <w:rFonts w:ascii="Avenir LT Std 45 Book" w:hAnsi="Avenir LT Std 45 Book"/>
          <w:sz w:val="24"/>
          <w:szCs w:val="24"/>
        </w:rPr>
        <w:t>using it</w:t>
      </w:r>
      <w:r w:rsidRPr="00C23747">
        <w:rPr>
          <w:rFonts w:ascii="Avenir LT Std 45 Book" w:hAnsi="Avenir LT Std 45 Book"/>
          <w:sz w:val="24"/>
          <w:szCs w:val="24"/>
        </w:rPr>
        <w:t>, consider organising drop-in tablet sessions where people can bring their own devices such as tablets and phones. Offer a basic introduction on how to use them and popular apps and features such as video calls, syncing photos</w:t>
      </w:r>
      <w:r w:rsidR="00F3187F" w:rsidRPr="00C23747">
        <w:rPr>
          <w:rFonts w:ascii="Avenir LT Std 45 Book" w:hAnsi="Avenir LT Std 45 Book"/>
          <w:sz w:val="24"/>
          <w:szCs w:val="24"/>
        </w:rPr>
        <w:t>,</w:t>
      </w:r>
      <w:r w:rsidRPr="00C23747">
        <w:rPr>
          <w:rFonts w:ascii="Avenir LT Std 45 Book" w:hAnsi="Avenir LT Std 45 Book"/>
          <w:sz w:val="24"/>
          <w:szCs w:val="24"/>
        </w:rPr>
        <w:t xml:space="preserve"> etc.</w:t>
      </w:r>
    </w:p>
    <w:p w14:paraId="0D27CDCD" w14:textId="77777777" w:rsidR="003B4A00" w:rsidRPr="00C23747" w:rsidRDefault="003B4A00" w:rsidP="005903E5">
      <w:pPr>
        <w:pStyle w:val="NormalWeb"/>
        <w:kinsoku w:val="0"/>
        <w:overflowPunct w:val="0"/>
        <w:spacing w:before="0" w:beforeAutospacing="0" w:after="0" w:afterAutospacing="0"/>
        <w:textAlignment w:val="baseline"/>
        <w:rPr>
          <w:rFonts w:ascii="Avenir LT Std 45 Book" w:eastAsia="Calibri" w:hAnsi="Avenir LT Std 45 Book"/>
          <w:color w:val="000000"/>
          <w:kern w:val="24"/>
        </w:rPr>
      </w:pPr>
    </w:p>
    <w:p w14:paraId="4B0EE373" w14:textId="77777777" w:rsidR="003B4A00" w:rsidRPr="00C23747" w:rsidRDefault="003B4A00" w:rsidP="005903E5">
      <w:pPr>
        <w:pStyle w:val="NormalWeb"/>
        <w:kinsoku w:val="0"/>
        <w:overflowPunct w:val="0"/>
        <w:spacing w:before="0" w:beforeAutospacing="0" w:after="0" w:afterAutospacing="0"/>
        <w:textAlignment w:val="baseline"/>
        <w:rPr>
          <w:rFonts w:ascii="Avenir LT Std 45 Book" w:hAnsi="Avenir LT Std 45 Book"/>
        </w:rPr>
      </w:pPr>
    </w:p>
    <w:p w14:paraId="365A70DB" w14:textId="4880063B" w:rsidR="00A923A8" w:rsidRPr="00C23747" w:rsidRDefault="00C70AE9" w:rsidP="00E27589">
      <w:pPr>
        <w:pStyle w:val="Heading2"/>
      </w:pPr>
      <w:r w:rsidRPr="00C23747">
        <w:rPr>
          <w:rFonts w:eastAsia="Calibri" w:cs="Times New Roman"/>
        </w:rPr>
        <w:lastRenderedPageBreak/>
        <w:t>Appendix 1</w:t>
      </w:r>
      <w:r w:rsidR="00F3187F" w:rsidRPr="00C23747">
        <w:rPr>
          <w:rFonts w:eastAsia="Calibri" w:cs="Times New Roman"/>
        </w:rPr>
        <w:t>.</w:t>
      </w:r>
      <w:r w:rsidRPr="00C23747">
        <w:rPr>
          <w:rFonts w:eastAsia="Calibri" w:cs="Times New Roman"/>
        </w:rPr>
        <w:t xml:space="preserve"> </w:t>
      </w:r>
      <w:r w:rsidR="00A923A8" w:rsidRPr="00C23747">
        <w:t>Audiences/</w:t>
      </w:r>
      <w:r w:rsidR="00F3187F" w:rsidRPr="00C23747">
        <w:t>s</w:t>
      </w:r>
      <w:r w:rsidR="00A923A8" w:rsidRPr="00C23747">
        <w:t xml:space="preserve">takeholders </w:t>
      </w:r>
      <w:r w:rsidR="00F3187F" w:rsidRPr="00C23747">
        <w:t>s</w:t>
      </w:r>
      <w:r w:rsidR="00A923A8" w:rsidRPr="00C23747">
        <w:t>egmentation</w:t>
      </w:r>
    </w:p>
    <w:p w14:paraId="46A8484A" w14:textId="77777777" w:rsidR="00A923A8" w:rsidRPr="00C23747" w:rsidRDefault="00A923A8" w:rsidP="00E27589">
      <w:pPr>
        <w:pStyle w:val="Heading3"/>
      </w:pPr>
      <w:r w:rsidRPr="00C23747">
        <w:t>What is segmentation?</w:t>
      </w:r>
    </w:p>
    <w:p w14:paraId="727523D7" w14:textId="77777777" w:rsidR="00A923A8" w:rsidRPr="00C23747" w:rsidRDefault="00A923A8" w:rsidP="00A923A8">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Segmentation is simply the process of dividing and organising the local population into meaningful and manageable groups – or segments - so that you can tailor your offer and communications to the preferences of each group. </w:t>
      </w:r>
    </w:p>
    <w:p w14:paraId="12ECD0E4" w14:textId="77777777" w:rsidR="00A923A8" w:rsidRPr="00C23747" w:rsidRDefault="00A923A8" w:rsidP="00A923A8">
      <w:pPr>
        <w:spacing w:after="0" w:line="240" w:lineRule="auto"/>
        <w:rPr>
          <w:rFonts w:ascii="Avenir LT Std 45 Book" w:hAnsi="Avenir LT Std 45 Book"/>
          <w:sz w:val="24"/>
          <w:szCs w:val="24"/>
        </w:rPr>
      </w:pPr>
    </w:p>
    <w:p w14:paraId="22166FF4" w14:textId="5CF2EDB8" w:rsidR="00A923A8" w:rsidRPr="00C23747" w:rsidRDefault="00A923A8" w:rsidP="00A923A8">
      <w:pPr>
        <w:spacing w:after="0" w:line="240" w:lineRule="auto"/>
        <w:rPr>
          <w:rFonts w:ascii="Avenir LT Std 45 Book" w:hAnsi="Avenir LT Std 45 Book"/>
          <w:sz w:val="24"/>
          <w:szCs w:val="24"/>
        </w:rPr>
      </w:pPr>
      <w:r w:rsidRPr="00C23747">
        <w:rPr>
          <w:rFonts w:ascii="Avenir LT Std 45 Book" w:hAnsi="Avenir LT Std 45 Book"/>
          <w:sz w:val="24"/>
          <w:szCs w:val="24"/>
        </w:rPr>
        <w:t>There will be multiple audiences/stakeholders with different expectations, who interface with libraries (or not) for different reasons and behave in different ways.</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You need to be able to identify and understand the significant differences before being able to develop an effective way to communicate and engage with them. Segmentation enables this in a coherent way.</w:t>
      </w:r>
    </w:p>
    <w:p w14:paraId="751FD7B5" w14:textId="77777777" w:rsidR="00A923A8" w:rsidRPr="00C23747" w:rsidRDefault="00A923A8" w:rsidP="00E27589">
      <w:pPr>
        <w:pStyle w:val="Heading3"/>
      </w:pPr>
      <w:r w:rsidRPr="00C23747">
        <w:t>Why segment?</w:t>
      </w:r>
    </w:p>
    <w:p w14:paraId="61A33795" w14:textId="6B71BFEB" w:rsidR="00A923A8" w:rsidRPr="00C23747" w:rsidRDefault="00A923A8" w:rsidP="00A923A8">
      <w:pPr>
        <w:spacing w:after="0" w:line="240" w:lineRule="auto"/>
        <w:rPr>
          <w:rFonts w:ascii="Avenir LT Std 45 Book" w:hAnsi="Avenir LT Std 45 Book"/>
          <w:sz w:val="24"/>
          <w:szCs w:val="24"/>
        </w:rPr>
      </w:pPr>
      <w:r w:rsidRPr="00C23747">
        <w:rPr>
          <w:rFonts w:ascii="Avenir LT Std 45 Book" w:hAnsi="Avenir LT Std 45 Book"/>
          <w:sz w:val="24"/>
          <w:szCs w:val="24"/>
        </w:rPr>
        <w:t>If you want to persuade someone to do something (</w:t>
      </w:r>
      <w:r w:rsidR="00E11C6F" w:rsidRPr="00C23747">
        <w:rPr>
          <w:rFonts w:ascii="Avenir LT Std 45 Book" w:hAnsi="Avenir LT Std 45 Book"/>
          <w:sz w:val="24"/>
          <w:szCs w:val="24"/>
        </w:rPr>
        <w:t>i.e.</w:t>
      </w:r>
      <w:r w:rsidRPr="00C23747">
        <w:rPr>
          <w:rFonts w:ascii="Avenir LT Std 45 Book" w:hAnsi="Avenir LT Std 45 Book"/>
          <w:sz w:val="24"/>
          <w:szCs w:val="24"/>
        </w:rPr>
        <w:t xml:space="preserve"> use </w:t>
      </w:r>
      <w:r w:rsidR="004D42F9" w:rsidRPr="00C23747">
        <w:rPr>
          <w:rFonts w:ascii="Avenir LT Std 45 Book" w:hAnsi="Avenir LT Std 45 Book"/>
          <w:sz w:val="24"/>
          <w:szCs w:val="24"/>
        </w:rPr>
        <w:t>o</w:t>
      </w:r>
      <w:r w:rsidRPr="00C23747">
        <w:rPr>
          <w:rFonts w:ascii="Avenir LT Std 45 Book" w:hAnsi="Avenir LT Std 45 Book"/>
          <w:sz w:val="24"/>
          <w:szCs w:val="24"/>
        </w:rPr>
        <w:t xml:space="preserve">pen </w:t>
      </w:r>
      <w:r w:rsidR="004D42F9" w:rsidRPr="00C23747">
        <w:rPr>
          <w:rFonts w:ascii="Avenir LT Std 45 Book" w:hAnsi="Avenir LT Std 45 Book"/>
          <w:sz w:val="24"/>
          <w:szCs w:val="24"/>
        </w:rPr>
        <w:t>l</w:t>
      </w:r>
      <w:r w:rsidRPr="00C23747">
        <w:rPr>
          <w:rFonts w:ascii="Avenir LT Std 45 Book" w:hAnsi="Avenir LT Std 45 Book"/>
          <w:sz w:val="24"/>
          <w:szCs w:val="24"/>
        </w:rPr>
        <w:t xml:space="preserve">ibraries), the more you know about them, the better your chances of success. You can make sure, for example, that you tell them about some aspect that is likely to appeal to them, or that you use their favoured means of communication, or even that you don’t put them off by highlighting an aspect that they’re </w:t>
      </w:r>
      <w:proofErr w:type="gramStart"/>
      <w:r w:rsidRPr="00C23747">
        <w:rPr>
          <w:rFonts w:ascii="Avenir LT Std 45 Book" w:hAnsi="Avenir LT Std 45 Book"/>
          <w:sz w:val="24"/>
          <w:szCs w:val="24"/>
        </w:rPr>
        <w:t>definitely not</w:t>
      </w:r>
      <w:proofErr w:type="gramEnd"/>
      <w:r w:rsidRPr="00C23747">
        <w:rPr>
          <w:rFonts w:ascii="Avenir LT Std 45 Book" w:hAnsi="Avenir LT Std 45 Book"/>
          <w:sz w:val="24"/>
          <w:szCs w:val="24"/>
        </w:rPr>
        <w:t xml:space="preserve"> interested in!</w:t>
      </w:r>
    </w:p>
    <w:p w14:paraId="4D9840A5" w14:textId="77777777" w:rsidR="00FE0B45" w:rsidRPr="00C23747" w:rsidRDefault="00FE0B45" w:rsidP="00A923A8">
      <w:pPr>
        <w:spacing w:after="0" w:line="240" w:lineRule="auto"/>
        <w:rPr>
          <w:rFonts w:ascii="Avenir LT Std 45 Book" w:hAnsi="Avenir LT Std 45 Book"/>
          <w:sz w:val="24"/>
          <w:szCs w:val="24"/>
        </w:rPr>
      </w:pPr>
    </w:p>
    <w:p w14:paraId="64F4DAE6" w14:textId="7B0BCC2E" w:rsidR="00A923A8" w:rsidRPr="00C23747" w:rsidRDefault="00A923A8" w:rsidP="00A923A8">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Not everyone is persuaded by the same things. Making assumptions about what all audiences/stakeholders want </w:t>
      </w:r>
      <w:r w:rsidR="004D42F9" w:rsidRPr="00C23747">
        <w:rPr>
          <w:rFonts w:ascii="Avenir LT Std 45 Book" w:hAnsi="Avenir LT Std 45 Book"/>
          <w:sz w:val="24"/>
          <w:szCs w:val="24"/>
        </w:rPr>
        <w:t>based on</w:t>
      </w:r>
      <w:r w:rsidRPr="00C23747">
        <w:rPr>
          <w:rFonts w:ascii="Avenir LT Std 45 Book" w:hAnsi="Avenir LT Std 45 Book"/>
          <w:sz w:val="24"/>
          <w:szCs w:val="24"/>
        </w:rPr>
        <w:t xml:space="preserve"> what only some people do or say could limit the size and diversity of your audience. Segmentation helps make sense of these variations so that you can devise strategies to communicate and engage </w:t>
      </w:r>
      <w:proofErr w:type="gramStart"/>
      <w:r w:rsidRPr="00C23747">
        <w:rPr>
          <w:rFonts w:ascii="Avenir LT Std 45 Book" w:hAnsi="Avenir LT Std 45 Book"/>
          <w:sz w:val="24"/>
          <w:szCs w:val="24"/>
        </w:rPr>
        <w:t>particular audiences</w:t>
      </w:r>
      <w:proofErr w:type="gramEnd"/>
      <w:r w:rsidRPr="00C23747">
        <w:rPr>
          <w:rFonts w:ascii="Avenir LT Std 45 Book" w:hAnsi="Avenir LT Std 45 Book"/>
          <w:sz w:val="24"/>
          <w:szCs w:val="24"/>
        </w:rPr>
        <w:t xml:space="preserve"> based on the behaviours and characteristics which they share. It is in effect a recipe for reaching wider and different audiences, more often and more cost effectively.</w:t>
      </w:r>
    </w:p>
    <w:p w14:paraId="30C2C885" w14:textId="6B4C00E3" w:rsidR="00A923A8" w:rsidRPr="00C23747" w:rsidRDefault="00A923A8" w:rsidP="00E27589">
      <w:pPr>
        <w:pStyle w:val="Heading3"/>
      </w:pPr>
      <w:r w:rsidRPr="00C23747">
        <w:t xml:space="preserve">So what might make a useful segment for a </w:t>
      </w:r>
      <w:r w:rsidR="004D42F9" w:rsidRPr="00C23747">
        <w:t>l</w:t>
      </w:r>
      <w:r w:rsidRPr="00C23747">
        <w:t>ibrary?</w:t>
      </w:r>
    </w:p>
    <w:p w14:paraId="3B9361C5" w14:textId="699A447A" w:rsidR="00A923A8" w:rsidRPr="00C23747" w:rsidRDefault="00A923A8" w:rsidP="00A923A8">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Segmentation needs to be workable based on things you can track and do something about. The level of detail at which you segment needs to be appropriate to the level and variety of offer to your audiences/stakeholders. </w:t>
      </w:r>
    </w:p>
    <w:p w14:paraId="5E41DBED" w14:textId="77777777" w:rsidR="00676121" w:rsidRPr="00C23747" w:rsidRDefault="00676121" w:rsidP="00A923A8">
      <w:pPr>
        <w:spacing w:after="0" w:line="240" w:lineRule="auto"/>
        <w:rPr>
          <w:rFonts w:ascii="Avenir LT Std 45 Book" w:hAnsi="Avenir LT Std 45 Book"/>
          <w:sz w:val="24"/>
          <w:szCs w:val="24"/>
        </w:rPr>
      </w:pPr>
    </w:p>
    <w:p w14:paraId="201A9909" w14:textId="77777777" w:rsidR="00A923A8" w:rsidRPr="00C23747" w:rsidRDefault="00A923A8" w:rsidP="00676121">
      <w:pPr>
        <w:spacing w:after="120" w:line="240" w:lineRule="auto"/>
        <w:rPr>
          <w:rFonts w:ascii="Avenir LT Std 45 Book" w:hAnsi="Avenir LT Std 45 Book"/>
          <w:sz w:val="24"/>
          <w:szCs w:val="24"/>
        </w:rPr>
      </w:pPr>
      <w:r w:rsidRPr="00C23747">
        <w:rPr>
          <w:rFonts w:ascii="Avenir LT Std 45 Book" w:hAnsi="Avenir LT Std 45 Book"/>
          <w:sz w:val="24"/>
          <w:szCs w:val="24"/>
        </w:rPr>
        <w:t>So part of the art of segmentation is to make judgements which are appropriate to the current situation. A useful segment checklist would be:</w:t>
      </w:r>
    </w:p>
    <w:p w14:paraId="376DB946" w14:textId="3366D1A6" w:rsidR="00A923A8" w:rsidRPr="00C23747" w:rsidRDefault="00A923A8" w:rsidP="00A923A8">
      <w:pPr>
        <w:numPr>
          <w:ilvl w:val="0"/>
          <w:numId w:val="25"/>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Relevant: </w:t>
      </w:r>
      <w:r w:rsidR="00676121" w:rsidRPr="00C23747">
        <w:rPr>
          <w:rFonts w:ascii="Avenir LT Std 45 Book" w:hAnsi="Avenir LT Std 45 Book"/>
          <w:sz w:val="24"/>
          <w:szCs w:val="24"/>
        </w:rPr>
        <w:t>I</w:t>
      </w:r>
      <w:r w:rsidRPr="00C23747">
        <w:rPr>
          <w:rFonts w:ascii="Avenir LT Std 45 Book" w:hAnsi="Avenir LT Std 45 Book"/>
          <w:sz w:val="24"/>
          <w:szCs w:val="24"/>
        </w:rPr>
        <w:t>dentified by things that your organisation can respond to</w:t>
      </w:r>
    </w:p>
    <w:p w14:paraId="07698574" w14:textId="413F6C95" w:rsidR="00A923A8" w:rsidRPr="00C23747" w:rsidRDefault="00A923A8" w:rsidP="00A923A8">
      <w:pPr>
        <w:numPr>
          <w:ilvl w:val="0"/>
          <w:numId w:val="25"/>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Distinguishable: </w:t>
      </w:r>
      <w:r w:rsidR="00676121" w:rsidRPr="00C23747">
        <w:rPr>
          <w:rFonts w:ascii="Avenir LT Std 45 Book" w:hAnsi="Avenir LT Std 45 Book"/>
          <w:sz w:val="24"/>
          <w:szCs w:val="24"/>
        </w:rPr>
        <w:t>W</w:t>
      </w:r>
      <w:r w:rsidRPr="00C23747">
        <w:rPr>
          <w:rFonts w:ascii="Avenir LT Std 45 Book" w:hAnsi="Avenir LT Std 45 Book"/>
          <w:sz w:val="24"/>
          <w:szCs w:val="24"/>
        </w:rPr>
        <w:t>ith characteristics demonstrably and measurably distinctive from other segments</w:t>
      </w:r>
    </w:p>
    <w:p w14:paraId="76317081" w14:textId="52CD0E24" w:rsidR="00A923A8" w:rsidRPr="00C23747" w:rsidRDefault="00A923A8" w:rsidP="00A923A8">
      <w:pPr>
        <w:numPr>
          <w:ilvl w:val="0"/>
          <w:numId w:val="25"/>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Sizeable: </w:t>
      </w:r>
      <w:r w:rsidR="00676121" w:rsidRPr="00C23747">
        <w:rPr>
          <w:rFonts w:ascii="Avenir LT Std 45 Book" w:hAnsi="Avenir LT Std 45 Book"/>
          <w:sz w:val="24"/>
          <w:szCs w:val="24"/>
        </w:rPr>
        <w:t>O</w:t>
      </w:r>
      <w:r w:rsidRPr="00C23747">
        <w:rPr>
          <w:rFonts w:ascii="Avenir LT Std 45 Book" w:hAnsi="Avenir LT Std 45 Book"/>
          <w:sz w:val="24"/>
          <w:szCs w:val="24"/>
        </w:rPr>
        <w:t>f sufficient size to be worth the effort of targeting them</w:t>
      </w:r>
    </w:p>
    <w:p w14:paraId="61B5FBFF" w14:textId="6737CD18" w:rsidR="00A923A8" w:rsidRPr="00C23747" w:rsidRDefault="00A923A8" w:rsidP="00A923A8">
      <w:pPr>
        <w:numPr>
          <w:ilvl w:val="0"/>
          <w:numId w:val="25"/>
        </w:numPr>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Locatable: </w:t>
      </w:r>
      <w:r w:rsidR="00676121" w:rsidRPr="00C23747">
        <w:rPr>
          <w:rFonts w:ascii="Avenir LT Std 45 Book" w:hAnsi="Avenir LT Std 45 Book"/>
          <w:sz w:val="24"/>
          <w:szCs w:val="24"/>
        </w:rPr>
        <w:t>O</w:t>
      </w:r>
      <w:r w:rsidRPr="00C23747">
        <w:rPr>
          <w:rFonts w:ascii="Avenir LT Std 45 Book" w:hAnsi="Avenir LT Std 45 Book"/>
          <w:sz w:val="24"/>
          <w:szCs w:val="24"/>
        </w:rPr>
        <w:t>nce identified, you have a way of being able to communicate with them directly</w:t>
      </w:r>
      <w:r w:rsidR="00E27589">
        <w:rPr>
          <w:rFonts w:ascii="Avenir LT Std 45 Book" w:hAnsi="Avenir LT Std 45 Book"/>
          <w:sz w:val="24"/>
          <w:szCs w:val="24"/>
        </w:rPr>
        <w:t>.</w:t>
      </w:r>
    </w:p>
    <w:p w14:paraId="6CE8C731" w14:textId="45B6D221" w:rsidR="00A923A8" w:rsidRPr="00C23747" w:rsidRDefault="00A923A8" w:rsidP="00E27589">
      <w:pPr>
        <w:pStyle w:val="Heading3"/>
      </w:pPr>
      <w:r w:rsidRPr="00C23747">
        <w:t xml:space="preserve">Segmentation </w:t>
      </w:r>
      <w:r w:rsidR="00676121" w:rsidRPr="00C23747">
        <w:t>c</w:t>
      </w:r>
      <w:r w:rsidRPr="00C23747">
        <w:t>riteria</w:t>
      </w:r>
    </w:p>
    <w:p w14:paraId="392E882E" w14:textId="30CEA360" w:rsidR="00A923A8" w:rsidRPr="00C23747" w:rsidRDefault="00A923A8" w:rsidP="00676121">
      <w:pPr>
        <w:spacing w:after="120" w:line="240" w:lineRule="auto"/>
        <w:rPr>
          <w:rFonts w:ascii="Avenir LT Std 45 Book" w:hAnsi="Avenir LT Std 45 Book" w:cstheme="minorHAnsi"/>
          <w:sz w:val="24"/>
          <w:szCs w:val="24"/>
        </w:rPr>
      </w:pPr>
      <w:r w:rsidRPr="00C23747">
        <w:rPr>
          <w:rFonts w:ascii="Avenir LT Std 45 Book" w:hAnsi="Avenir LT Std 45 Book" w:cstheme="minorHAnsi"/>
          <w:sz w:val="24"/>
          <w:szCs w:val="24"/>
        </w:rPr>
        <w:t xml:space="preserve">There are lots of ways of segmenting an audience, below are some categories that you might </w:t>
      </w:r>
      <w:r w:rsidR="00FE0B45" w:rsidRPr="00C23747">
        <w:rPr>
          <w:rFonts w:ascii="Avenir LT Std 45 Book" w:hAnsi="Avenir LT Std 45 Book" w:cstheme="minorHAnsi"/>
          <w:sz w:val="24"/>
          <w:szCs w:val="24"/>
        </w:rPr>
        <w:t xml:space="preserve">be useful as a </w:t>
      </w:r>
      <w:r w:rsidRPr="00C23747">
        <w:rPr>
          <w:rFonts w:ascii="Avenir LT Std 45 Book" w:hAnsi="Avenir LT Std 45 Book" w:cstheme="minorHAnsi"/>
          <w:sz w:val="24"/>
          <w:szCs w:val="24"/>
        </w:rPr>
        <w:t xml:space="preserve">basis for mobilising insights from </w:t>
      </w:r>
      <w:r w:rsidR="00FE0B45" w:rsidRPr="00C23747">
        <w:rPr>
          <w:rFonts w:ascii="Avenir LT Std 45 Book" w:hAnsi="Avenir LT Std 45 Book" w:cstheme="minorHAnsi"/>
          <w:sz w:val="24"/>
          <w:szCs w:val="24"/>
        </w:rPr>
        <w:t xml:space="preserve">any existing </w:t>
      </w:r>
      <w:r w:rsidR="00676121" w:rsidRPr="00C23747">
        <w:rPr>
          <w:rFonts w:ascii="Avenir LT Std 45 Book" w:hAnsi="Avenir LT Std 45 Book" w:cstheme="minorHAnsi"/>
          <w:sz w:val="24"/>
          <w:szCs w:val="24"/>
        </w:rPr>
        <w:t>n</w:t>
      </w:r>
      <w:r w:rsidRPr="00C23747">
        <w:rPr>
          <w:rFonts w:ascii="Avenir LT Std 45 Book" w:hAnsi="Avenir LT Std 45 Book" w:cstheme="minorHAnsi"/>
          <w:sz w:val="24"/>
          <w:szCs w:val="24"/>
        </w:rPr>
        <w:t xml:space="preserve">eeds </w:t>
      </w:r>
      <w:r w:rsidR="00676121" w:rsidRPr="00C23747">
        <w:rPr>
          <w:rFonts w:ascii="Avenir LT Std 45 Book" w:hAnsi="Avenir LT Std 45 Book" w:cstheme="minorHAnsi"/>
          <w:sz w:val="24"/>
          <w:szCs w:val="24"/>
        </w:rPr>
        <w:t>a</w:t>
      </w:r>
      <w:r w:rsidRPr="00C23747">
        <w:rPr>
          <w:rFonts w:ascii="Avenir LT Std 45 Book" w:hAnsi="Avenir LT Std 45 Book" w:cstheme="minorHAnsi"/>
          <w:sz w:val="24"/>
          <w:szCs w:val="24"/>
        </w:rPr>
        <w:t>ssessment</w:t>
      </w:r>
      <w:r w:rsidR="002420F1" w:rsidRPr="00C23747">
        <w:rPr>
          <w:rFonts w:ascii="Avenir LT Std 45 Book" w:hAnsi="Avenir LT Std 45 Book" w:cstheme="minorHAnsi"/>
          <w:sz w:val="24"/>
          <w:szCs w:val="24"/>
        </w:rPr>
        <w:t>.</w:t>
      </w:r>
    </w:p>
    <w:tbl>
      <w:tblPr>
        <w:tblStyle w:val="ListTable4-Accent2"/>
        <w:tblW w:w="0" w:type="auto"/>
        <w:tblLook w:val="04A0" w:firstRow="1" w:lastRow="0" w:firstColumn="1" w:lastColumn="0" w:noHBand="0" w:noVBand="1"/>
      </w:tblPr>
      <w:tblGrid>
        <w:gridCol w:w="1985"/>
        <w:gridCol w:w="222"/>
        <w:gridCol w:w="6809"/>
      </w:tblGrid>
      <w:tr w:rsidR="00676121" w:rsidRPr="00C23747" w14:paraId="1AD073EC" w14:textId="77777777" w:rsidTr="003E7487">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0" w:type="auto"/>
            <w:hideMark/>
          </w:tcPr>
          <w:p w14:paraId="492B1D69" w14:textId="77777777" w:rsidR="00676121" w:rsidRPr="00C23747" w:rsidRDefault="00676121" w:rsidP="00A923A8">
            <w:pPr>
              <w:rPr>
                <w:rFonts w:ascii="Avenir LT Std 45 Book" w:eastAsia="Times New Roman" w:hAnsi="Avenir LT Std 45 Book" w:cstheme="minorHAnsi"/>
                <w:color w:val="212529"/>
                <w:sz w:val="24"/>
                <w:szCs w:val="24"/>
                <w:lang w:eastAsia="en-GB"/>
              </w:rPr>
            </w:pPr>
          </w:p>
        </w:tc>
        <w:tc>
          <w:tcPr>
            <w:tcW w:w="0" w:type="auto"/>
          </w:tcPr>
          <w:p w14:paraId="42645A4D" w14:textId="77777777" w:rsidR="00676121" w:rsidRPr="00C23747" w:rsidRDefault="00676121" w:rsidP="00A923A8">
            <w:pPr>
              <w:spacing w:after="100" w:afterAutospacing="1"/>
              <w:cnfStyle w:val="100000000000" w:firstRow="1"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val="0"/>
                <w:bCs w:val="0"/>
                <w:color w:val="212529"/>
                <w:sz w:val="24"/>
                <w:szCs w:val="24"/>
                <w:lang w:eastAsia="en-GB"/>
              </w:rPr>
            </w:pPr>
          </w:p>
        </w:tc>
        <w:tc>
          <w:tcPr>
            <w:tcW w:w="0" w:type="auto"/>
            <w:hideMark/>
          </w:tcPr>
          <w:p w14:paraId="161410AD" w14:textId="2915BF9B" w:rsidR="00676121" w:rsidRPr="00C23747" w:rsidRDefault="00676121" w:rsidP="003E7487">
            <w:pPr>
              <w:pStyle w:val="Heading3"/>
              <w:outlineLvl w:val="2"/>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C23747">
              <w:rPr>
                <w:rFonts w:eastAsia="Times New Roman"/>
                <w:lang w:eastAsia="en-GB"/>
              </w:rPr>
              <w:t>Insights</w:t>
            </w:r>
          </w:p>
        </w:tc>
      </w:tr>
      <w:tr w:rsidR="00676121" w:rsidRPr="00C23747" w14:paraId="67236D85"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FBEB9E" w14:textId="77777777" w:rsidR="00676121" w:rsidRPr="00C23747" w:rsidRDefault="00676121" w:rsidP="003E7487">
            <w:pPr>
              <w:pStyle w:val="Heading3"/>
              <w:outlineLvl w:val="2"/>
              <w:rPr>
                <w:rFonts w:eastAsia="Times New Roman"/>
                <w:lang w:eastAsia="en-GB"/>
              </w:rPr>
            </w:pPr>
            <w:r w:rsidRPr="00C23747">
              <w:rPr>
                <w:rFonts w:eastAsia="Times New Roman"/>
                <w:lang w:eastAsia="en-GB"/>
              </w:rPr>
              <w:t>Behavioural</w:t>
            </w:r>
          </w:p>
        </w:tc>
        <w:tc>
          <w:tcPr>
            <w:tcW w:w="0" w:type="auto"/>
          </w:tcPr>
          <w:p w14:paraId="5025F9BB" w14:textId="77777777" w:rsidR="00676121" w:rsidRPr="00C23747" w:rsidRDefault="00676121" w:rsidP="00A923A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p>
        </w:tc>
        <w:tc>
          <w:tcPr>
            <w:tcW w:w="0" w:type="auto"/>
            <w:hideMark/>
          </w:tcPr>
          <w:p w14:paraId="608ADFCB" w14:textId="25C6A147" w:rsidR="00676121" w:rsidRPr="00C23747" w:rsidRDefault="00676121" w:rsidP="003E7487">
            <w:pPr>
              <w:spacing w:before="100" w:beforeAutospacing="1" w:after="12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This usually relates to how people have engaged with libraries in the past:</w:t>
            </w:r>
          </w:p>
          <w:p w14:paraId="4AB84EF4" w14:textId="77777777" w:rsidR="00676121" w:rsidRPr="00C23747" w:rsidRDefault="00676121" w:rsidP="00A923A8">
            <w:pPr>
              <w:numPr>
                <w:ilvl w:val="0"/>
                <w:numId w:val="28"/>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 xml:space="preserve">Frequency of use/attendance </w:t>
            </w:r>
          </w:p>
          <w:p w14:paraId="1BB9C92D" w14:textId="77777777" w:rsidR="00676121" w:rsidRPr="00C23747" w:rsidRDefault="00676121" w:rsidP="00A923A8">
            <w:pPr>
              <w:numPr>
                <w:ilvl w:val="0"/>
                <w:numId w:val="28"/>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Type of activity or content use</w:t>
            </w:r>
          </w:p>
          <w:p w14:paraId="4167715B" w14:textId="77777777" w:rsidR="00676121" w:rsidRPr="00C23747" w:rsidRDefault="00676121" w:rsidP="00A923A8">
            <w:pPr>
              <w:numPr>
                <w:ilvl w:val="0"/>
                <w:numId w:val="28"/>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Level of purchase (where relevant)</w:t>
            </w:r>
          </w:p>
          <w:p w14:paraId="28F6E076" w14:textId="77777777" w:rsidR="00676121" w:rsidRPr="00C23747" w:rsidRDefault="00676121" w:rsidP="008B2CD8">
            <w:pPr>
              <w:numPr>
                <w:ilvl w:val="0"/>
                <w:numId w:val="28"/>
              </w:numPr>
              <w:spacing w:before="100" w:beforeAutospacing="1"/>
              <w:contextualSpacing/>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Communication preferences</w:t>
            </w:r>
            <w:r w:rsidR="00356935" w:rsidRPr="00C23747">
              <w:rPr>
                <w:rFonts w:ascii="Avenir LT Std 45 Book" w:eastAsia="Times New Roman" w:hAnsi="Avenir LT Std 45 Book" w:cstheme="minorHAnsi"/>
                <w:color w:val="212529"/>
                <w:sz w:val="24"/>
                <w:szCs w:val="24"/>
                <w:lang w:eastAsia="en-GB"/>
              </w:rPr>
              <w:t>.</w:t>
            </w:r>
          </w:p>
          <w:p w14:paraId="387477C4" w14:textId="159FA7D9" w:rsidR="008B2CD8" w:rsidRPr="00C23747" w:rsidRDefault="008B2CD8" w:rsidP="008B2CD8">
            <w:pPr>
              <w:spacing w:before="100" w:beforeAutospacing="1"/>
              <w:contextualSpacing/>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p>
        </w:tc>
      </w:tr>
      <w:tr w:rsidR="00676121" w:rsidRPr="00C23747" w14:paraId="721FBA53" w14:textId="77777777" w:rsidTr="003E7487">
        <w:tc>
          <w:tcPr>
            <w:cnfStyle w:val="001000000000" w:firstRow="0" w:lastRow="0" w:firstColumn="1" w:lastColumn="0" w:oddVBand="0" w:evenVBand="0" w:oddHBand="0" w:evenHBand="0" w:firstRowFirstColumn="0" w:firstRowLastColumn="0" w:lastRowFirstColumn="0" w:lastRowLastColumn="0"/>
            <w:tcW w:w="0" w:type="auto"/>
            <w:hideMark/>
          </w:tcPr>
          <w:p w14:paraId="552D86EB" w14:textId="77777777" w:rsidR="00676121" w:rsidRPr="00C23747" w:rsidRDefault="00676121" w:rsidP="003E7487">
            <w:pPr>
              <w:pStyle w:val="Heading3"/>
              <w:outlineLvl w:val="2"/>
              <w:rPr>
                <w:rFonts w:eastAsia="Times New Roman"/>
                <w:lang w:eastAsia="en-GB"/>
              </w:rPr>
            </w:pPr>
            <w:r w:rsidRPr="00C23747">
              <w:rPr>
                <w:rFonts w:eastAsia="Times New Roman"/>
                <w:lang w:eastAsia="en-GB"/>
              </w:rPr>
              <w:t>Demographic</w:t>
            </w:r>
          </w:p>
        </w:tc>
        <w:tc>
          <w:tcPr>
            <w:tcW w:w="0" w:type="auto"/>
          </w:tcPr>
          <w:p w14:paraId="5CE30287" w14:textId="77777777" w:rsidR="00676121" w:rsidRPr="00C23747" w:rsidRDefault="00676121" w:rsidP="00A923A8">
            <w:pPr>
              <w:numPr>
                <w:ilvl w:val="0"/>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p>
        </w:tc>
        <w:tc>
          <w:tcPr>
            <w:tcW w:w="0" w:type="auto"/>
            <w:hideMark/>
          </w:tcPr>
          <w:p w14:paraId="4E9DCC06" w14:textId="16ABEE55" w:rsidR="00676121" w:rsidRPr="00C23747" w:rsidRDefault="00676121" w:rsidP="00356935">
            <w:pPr>
              <w:numPr>
                <w:ilvl w:val="0"/>
                <w:numId w:val="26"/>
              </w:numPr>
              <w:spacing w:before="120"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 xml:space="preserve">Age </w:t>
            </w:r>
          </w:p>
          <w:p w14:paraId="16A8D62D" w14:textId="77777777" w:rsidR="00676121" w:rsidRPr="00C23747" w:rsidRDefault="00676121" w:rsidP="003E7487">
            <w:pPr>
              <w:numPr>
                <w:ilvl w:val="0"/>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Socio-economic (Affluent Achievers, Rising Prosperity, Comfortable Communities, Financially Stretched, Urban Adversity) or social grade (A, B, C1, C2, D, E)</w:t>
            </w:r>
          </w:p>
          <w:p w14:paraId="662D4793" w14:textId="77777777" w:rsidR="00676121" w:rsidRPr="00C23747" w:rsidRDefault="00676121" w:rsidP="00356935">
            <w:pPr>
              <w:numPr>
                <w:ilvl w:val="0"/>
                <w:numId w:val="26"/>
              </w:numPr>
              <w:spacing w:before="100" w:beforeAutospacing="1" w:after="12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Life stage i.e. student, family, carer</w:t>
            </w:r>
          </w:p>
        </w:tc>
      </w:tr>
      <w:tr w:rsidR="00676121" w:rsidRPr="00C23747" w14:paraId="1A86AEAD"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3BFFE2" w14:textId="77777777" w:rsidR="00676121" w:rsidRPr="00C23747" w:rsidRDefault="00676121" w:rsidP="003E7487">
            <w:pPr>
              <w:pStyle w:val="Heading3"/>
              <w:outlineLvl w:val="2"/>
              <w:rPr>
                <w:rFonts w:eastAsia="Times New Roman"/>
                <w:lang w:eastAsia="en-GB"/>
              </w:rPr>
            </w:pPr>
            <w:r w:rsidRPr="00C23747">
              <w:rPr>
                <w:rFonts w:eastAsia="Times New Roman"/>
                <w:lang w:eastAsia="en-GB"/>
              </w:rPr>
              <w:t>Geographical</w:t>
            </w:r>
          </w:p>
        </w:tc>
        <w:tc>
          <w:tcPr>
            <w:tcW w:w="0" w:type="auto"/>
          </w:tcPr>
          <w:p w14:paraId="7D5D4EBB" w14:textId="77777777" w:rsidR="00676121" w:rsidRPr="00C23747" w:rsidRDefault="00676121" w:rsidP="00A923A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p>
        </w:tc>
        <w:tc>
          <w:tcPr>
            <w:tcW w:w="0" w:type="auto"/>
            <w:hideMark/>
          </w:tcPr>
          <w:p w14:paraId="06D45327" w14:textId="63A99F9E" w:rsidR="00676121" w:rsidRPr="00C23747" w:rsidRDefault="00676121" w:rsidP="00356935">
            <w:pPr>
              <w:spacing w:before="120" w:after="12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 xml:space="preserve"> By library catchment area</w:t>
            </w:r>
          </w:p>
        </w:tc>
      </w:tr>
      <w:tr w:rsidR="00676121" w:rsidRPr="00C23747" w14:paraId="2B3AA9B8" w14:textId="77777777" w:rsidTr="003E7487">
        <w:tc>
          <w:tcPr>
            <w:cnfStyle w:val="001000000000" w:firstRow="0" w:lastRow="0" w:firstColumn="1" w:lastColumn="0" w:oddVBand="0" w:evenVBand="0" w:oddHBand="0" w:evenHBand="0" w:firstRowFirstColumn="0" w:firstRowLastColumn="0" w:lastRowFirstColumn="0" w:lastRowLastColumn="0"/>
            <w:tcW w:w="0" w:type="auto"/>
            <w:hideMark/>
          </w:tcPr>
          <w:p w14:paraId="3BE7DC78" w14:textId="77777777" w:rsidR="00676121" w:rsidRPr="00C23747" w:rsidRDefault="00676121" w:rsidP="003E7487">
            <w:pPr>
              <w:pStyle w:val="Heading3"/>
              <w:outlineLvl w:val="2"/>
              <w:rPr>
                <w:rFonts w:eastAsia="Times New Roman"/>
                <w:lang w:eastAsia="en-GB"/>
              </w:rPr>
            </w:pPr>
            <w:r w:rsidRPr="00C23747">
              <w:rPr>
                <w:rFonts w:eastAsia="Times New Roman"/>
                <w:lang w:eastAsia="en-GB"/>
              </w:rPr>
              <w:t>Attitudinal</w:t>
            </w:r>
          </w:p>
        </w:tc>
        <w:tc>
          <w:tcPr>
            <w:tcW w:w="0" w:type="auto"/>
          </w:tcPr>
          <w:p w14:paraId="0ABEA34B" w14:textId="77777777" w:rsidR="00676121" w:rsidRPr="00C23747" w:rsidRDefault="00676121" w:rsidP="00A923A8">
            <w:pPr>
              <w:numPr>
                <w:ilvl w:val="0"/>
                <w:numId w:val="2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p>
        </w:tc>
        <w:tc>
          <w:tcPr>
            <w:tcW w:w="0" w:type="auto"/>
            <w:hideMark/>
          </w:tcPr>
          <w:p w14:paraId="4901B538" w14:textId="7D2EE2C5" w:rsidR="00676121" w:rsidRPr="00C23747" w:rsidRDefault="00676121" w:rsidP="008B2CD8">
            <w:pPr>
              <w:numPr>
                <w:ilvl w:val="0"/>
                <w:numId w:val="27"/>
              </w:numPr>
              <w:spacing w:before="120"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 xml:space="preserve">Personal interests </w:t>
            </w:r>
          </w:p>
          <w:p w14:paraId="61920613" w14:textId="77777777" w:rsidR="00676121" w:rsidRPr="00C23747" w:rsidRDefault="00676121" w:rsidP="008B2CD8">
            <w:pPr>
              <w:numPr>
                <w:ilvl w:val="0"/>
                <w:numId w:val="2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Attitudes towards libraries</w:t>
            </w:r>
          </w:p>
          <w:p w14:paraId="39FFF3D9" w14:textId="220DE44A" w:rsidR="00676121" w:rsidRPr="00C23747" w:rsidRDefault="00676121" w:rsidP="008B2CD8">
            <w:pPr>
              <w:numPr>
                <w:ilvl w:val="0"/>
                <w:numId w:val="2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212529"/>
                <w:sz w:val="24"/>
                <w:szCs w:val="24"/>
                <w:lang w:eastAsia="en-GB"/>
              </w:rPr>
            </w:pPr>
            <w:r w:rsidRPr="00C23747">
              <w:rPr>
                <w:rFonts w:ascii="Avenir LT Std 45 Book" w:eastAsia="Times New Roman" w:hAnsi="Avenir LT Std 45 Book" w:cstheme="minorHAnsi"/>
                <w:color w:val="212529"/>
                <w:sz w:val="24"/>
                <w:szCs w:val="24"/>
                <w:lang w:eastAsia="en-GB"/>
              </w:rPr>
              <w:t>Values and choices (i.e. most valued service components/preferences for keeping libraries open)</w:t>
            </w:r>
            <w:r w:rsidR="008B2CD8" w:rsidRPr="00C23747">
              <w:rPr>
                <w:rFonts w:ascii="Avenir LT Std 45 Book" w:eastAsia="Times New Roman" w:hAnsi="Avenir LT Std 45 Book" w:cstheme="minorHAnsi"/>
                <w:color w:val="212529"/>
                <w:sz w:val="24"/>
                <w:szCs w:val="24"/>
                <w:lang w:eastAsia="en-GB"/>
              </w:rPr>
              <w:t>.</w:t>
            </w:r>
          </w:p>
        </w:tc>
      </w:tr>
    </w:tbl>
    <w:p w14:paraId="4D5EF304" w14:textId="56E5F3C7" w:rsidR="00A923A8" w:rsidRPr="00C23747" w:rsidRDefault="00A923A8" w:rsidP="00E27589">
      <w:pPr>
        <w:pStyle w:val="Heading3"/>
      </w:pPr>
      <w:r w:rsidRPr="00C23747">
        <w:t xml:space="preserve">Audience </w:t>
      </w:r>
      <w:r w:rsidR="008B2CD8" w:rsidRPr="00C23747">
        <w:t>S</w:t>
      </w:r>
      <w:r w:rsidRPr="00C23747">
        <w:t>pectrum</w:t>
      </w:r>
      <w:r w:rsidR="008B2CD8" w:rsidRPr="00C23747">
        <w:t>: A</w:t>
      </w:r>
      <w:r w:rsidRPr="00C23747">
        <w:t xml:space="preserve"> different ways of considering segmentation</w:t>
      </w:r>
    </w:p>
    <w:p w14:paraId="1CB97DC2" w14:textId="77777777" w:rsidR="008B2CD8" w:rsidRPr="00C23747" w:rsidRDefault="00A923A8" w:rsidP="00FE0B45">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Audience </w:t>
      </w:r>
      <w:r w:rsidR="008B2CD8" w:rsidRPr="00C23747">
        <w:rPr>
          <w:rFonts w:ascii="Avenir LT Std 45 Book" w:hAnsi="Avenir LT Std 45 Book"/>
          <w:sz w:val="24"/>
          <w:szCs w:val="24"/>
        </w:rPr>
        <w:t>S</w:t>
      </w:r>
      <w:r w:rsidRPr="00C23747">
        <w:rPr>
          <w:rFonts w:ascii="Avenir LT Std 45 Book" w:hAnsi="Avenir LT Std 45 Book"/>
          <w:sz w:val="24"/>
          <w:szCs w:val="24"/>
        </w:rPr>
        <w:t>pectrum segments the whole UK population by their attitudes towards culture, and by what they like to see and do. There are 10 different Audience Spectrum profiles that you can use to understand who lives in your local area, what your current audiences are like, and what you could do to attract new ones and reach a wider public.</w:t>
      </w:r>
    </w:p>
    <w:p w14:paraId="4E9DC2E9" w14:textId="4EC5FE4C" w:rsidR="00A923A8" w:rsidRPr="00C23747" w:rsidRDefault="00A923A8" w:rsidP="008B2CD8">
      <w:pPr>
        <w:spacing w:after="120" w:line="240" w:lineRule="auto"/>
        <w:rPr>
          <w:rFonts w:ascii="Avenir LT Std 45 Book" w:hAnsi="Avenir LT Std 45 Book"/>
          <w:sz w:val="24"/>
          <w:szCs w:val="24"/>
        </w:rPr>
      </w:pPr>
      <w:r w:rsidRPr="00C23747">
        <w:rPr>
          <w:rFonts w:ascii="Avenir LT Std 45 Book" w:hAnsi="Avenir LT Std 45 Book"/>
          <w:sz w:val="24"/>
          <w:szCs w:val="24"/>
        </w:rPr>
        <w:br/>
        <w:t xml:space="preserve">Audience Spectrum profiles the population at household and post-code levels. </w:t>
      </w:r>
    </w:p>
    <w:p w14:paraId="154B320C" w14:textId="131A2E48" w:rsidR="00A923A8" w:rsidRPr="00C23747" w:rsidRDefault="00A923A8" w:rsidP="00FE0B45">
      <w:pPr>
        <w:numPr>
          <w:ilvl w:val="0"/>
          <w:numId w:val="29"/>
        </w:numPr>
        <w:spacing w:after="0" w:line="240" w:lineRule="auto"/>
        <w:contextualSpacing/>
        <w:rPr>
          <w:rFonts w:ascii="Avenir LT Std 45 Book" w:hAnsi="Avenir LT Std 45 Book"/>
          <w:sz w:val="24"/>
          <w:szCs w:val="24"/>
        </w:rPr>
      </w:pPr>
      <w:proofErr w:type="spellStart"/>
      <w:r w:rsidRPr="00E27589">
        <w:rPr>
          <w:rFonts w:ascii="Avenir LT Std 45 Book" w:hAnsi="Avenir LT Std 45 Book"/>
          <w:color w:val="0D7D7D" w:themeColor="accent1"/>
          <w:sz w:val="24"/>
          <w:szCs w:val="24"/>
        </w:rPr>
        <w:t>Metroculturals</w:t>
      </w:r>
      <w:proofErr w:type="spellEnd"/>
      <w:r w:rsidRPr="00E27589">
        <w:rPr>
          <w:rFonts w:ascii="Avenir LT Std 45 Book" w:hAnsi="Avenir LT Std 45 Book"/>
          <w:color w:val="0D7D7D" w:themeColor="accent1"/>
          <w:sz w:val="24"/>
          <w:szCs w:val="24"/>
        </w:rPr>
        <w:t xml:space="preserve">: </w:t>
      </w:r>
      <w:r w:rsidRPr="00C23747">
        <w:rPr>
          <w:rFonts w:ascii="Avenir LT Std 45 Book" w:hAnsi="Avenir LT Std 45 Book"/>
          <w:sz w:val="24"/>
          <w:szCs w:val="24"/>
        </w:rPr>
        <w:t>Prosperous, liberal, urbanites interested in a very wide cultural spectrum</w:t>
      </w:r>
      <w:r w:rsidR="008B2CD8" w:rsidRPr="00C23747">
        <w:rPr>
          <w:rFonts w:ascii="Avenir LT Std 45 Book" w:hAnsi="Avenir LT Std 45 Book"/>
          <w:sz w:val="24"/>
          <w:szCs w:val="24"/>
        </w:rPr>
        <w:t>.</w:t>
      </w:r>
    </w:p>
    <w:p w14:paraId="00CBC231" w14:textId="77777777" w:rsidR="00A923A8" w:rsidRPr="00C23747" w:rsidRDefault="00A923A8" w:rsidP="00FE0B45">
      <w:pPr>
        <w:numPr>
          <w:ilvl w:val="0"/>
          <w:numId w:val="29"/>
        </w:numPr>
        <w:spacing w:after="0" w:line="240" w:lineRule="auto"/>
        <w:contextualSpacing/>
        <w:rPr>
          <w:rFonts w:ascii="Avenir LT Std 45 Book" w:hAnsi="Avenir LT Std 45 Book"/>
          <w:sz w:val="24"/>
          <w:szCs w:val="24"/>
        </w:rPr>
      </w:pPr>
      <w:proofErr w:type="spellStart"/>
      <w:r w:rsidRPr="00E27589">
        <w:rPr>
          <w:rFonts w:ascii="Avenir LT Std 45 Book" w:hAnsi="Avenir LT Std 45 Book"/>
          <w:color w:val="0D7D7D" w:themeColor="accent1"/>
          <w:sz w:val="24"/>
          <w:szCs w:val="24"/>
        </w:rPr>
        <w:t>Commuterland</w:t>
      </w:r>
      <w:proofErr w:type="spellEnd"/>
      <w:r w:rsidRPr="00E27589">
        <w:rPr>
          <w:rFonts w:ascii="Avenir LT Std 45 Book" w:hAnsi="Avenir LT Std 45 Book"/>
          <w:color w:val="0D7D7D" w:themeColor="accent1"/>
          <w:sz w:val="24"/>
          <w:szCs w:val="24"/>
        </w:rPr>
        <w:t xml:space="preserve"> culture buffs: </w:t>
      </w:r>
      <w:r w:rsidRPr="00C23747">
        <w:rPr>
          <w:rFonts w:ascii="Avenir LT Std 45 Book" w:hAnsi="Avenir LT Std 45 Book"/>
          <w:sz w:val="24"/>
          <w:szCs w:val="24"/>
        </w:rPr>
        <w:t>Affluent and professional consumers of culture</w:t>
      </w:r>
    </w:p>
    <w:p w14:paraId="23E57E63" w14:textId="6E6E3979"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 xml:space="preserve">Experience seekers: </w:t>
      </w:r>
      <w:r w:rsidRPr="00C23747">
        <w:rPr>
          <w:rFonts w:ascii="Avenir LT Std 45 Book" w:hAnsi="Avenir LT Std 45 Book"/>
          <w:sz w:val="24"/>
          <w:szCs w:val="24"/>
        </w:rPr>
        <w:t>Highly active, diverse, social and ambitious, engaging with arts on a regular basis</w:t>
      </w:r>
      <w:r w:rsidR="008B2CD8" w:rsidRPr="00C23747">
        <w:rPr>
          <w:rFonts w:ascii="Avenir LT Std 45 Book" w:hAnsi="Avenir LT Std 45 Book"/>
          <w:sz w:val="24"/>
          <w:szCs w:val="24"/>
        </w:rPr>
        <w:t>.</w:t>
      </w:r>
    </w:p>
    <w:p w14:paraId="362E525D" w14:textId="159FD570"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 xml:space="preserve">Dormitory </w:t>
      </w:r>
      <w:proofErr w:type="spellStart"/>
      <w:r w:rsidRPr="00E27589">
        <w:rPr>
          <w:rFonts w:ascii="Avenir LT Std 45 Book" w:hAnsi="Avenir LT Std 45 Book"/>
          <w:color w:val="0D7D7D" w:themeColor="accent1"/>
          <w:sz w:val="24"/>
          <w:szCs w:val="24"/>
        </w:rPr>
        <w:t>dependables</w:t>
      </w:r>
      <w:proofErr w:type="spellEnd"/>
      <w:r w:rsidRPr="00E27589">
        <w:rPr>
          <w:rFonts w:ascii="Avenir LT Std 45 Book" w:hAnsi="Avenir LT Std 45 Book"/>
          <w:color w:val="0D7D7D" w:themeColor="accent1"/>
          <w:sz w:val="24"/>
          <w:szCs w:val="24"/>
        </w:rPr>
        <w:t xml:space="preserve">: </w:t>
      </w:r>
      <w:r w:rsidRPr="00C23747">
        <w:rPr>
          <w:rFonts w:ascii="Avenir LT Std 45 Book" w:hAnsi="Avenir LT Std 45 Book"/>
          <w:sz w:val="24"/>
          <w:szCs w:val="24"/>
        </w:rPr>
        <w:t>From suburban and small towns with an interest in heritage activities and mainstream arts</w:t>
      </w:r>
      <w:r w:rsidR="008B2CD8" w:rsidRPr="00C23747">
        <w:rPr>
          <w:rFonts w:ascii="Avenir LT Std 45 Book" w:hAnsi="Avenir LT Std 45 Book"/>
          <w:sz w:val="24"/>
          <w:szCs w:val="24"/>
        </w:rPr>
        <w:t>.</w:t>
      </w:r>
    </w:p>
    <w:p w14:paraId="2A1A9A2F" w14:textId="2FCBF48B"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 xml:space="preserve">Trips and treats: </w:t>
      </w:r>
      <w:r w:rsidRPr="00C23747">
        <w:rPr>
          <w:rFonts w:ascii="Avenir LT Std 45 Book" w:hAnsi="Avenir LT Std 45 Book"/>
          <w:sz w:val="24"/>
          <w:szCs w:val="24"/>
        </w:rPr>
        <w:t>They enjoy mainstream arts and popular culture influenced by children, family and friends</w:t>
      </w:r>
      <w:r w:rsidR="008B2CD8" w:rsidRPr="00C23747">
        <w:rPr>
          <w:rFonts w:ascii="Avenir LT Std 45 Book" w:hAnsi="Avenir LT Std 45 Book"/>
          <w:sz w:val="24"/>
          <w:szCs w:val="24"/>
        </w:rPr>
        <w:t>.</w:t>
      </w:r>
    </w:p>
    <w:p w14:paraId="5999B784" w14:textId="3E713D95"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 xml:space="preserve">Home and heritage: </w:t>
      </w:r>
      <w:r w:rsidRPr="00C23747">
        <w:rPr>
          <w:rFonts w:ascii="Avenir LT Std 45 Book" w:hAnsi="Avenir LT Std 45 Book"/>
          <w:sz w:val="24"/>
          <w:szCs w:val="24"/>
        </w:rPr>
        <w:t>From rural areas and small towns, engaging in daytime activities and historic events</w:t>
      </w:r>
      <w:r w:rsidR="008B2CD8" w:rsidRPr="00C23747">
        <w:rPr>
          <w:rFonts w:ascii="Avenir LT Std 45 Book" w:hAnsi="Avenir LT Std 45 Book"/>
          <w:sz w:val="24"/>
          <w:szCs w:val="24"/>
        </w:rPr>
        <w:t>.</w:t>
      </w:r>
    </w:p>
    <w:p w14:paraId="792236DD" w14:textId="195442BD"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 xml:space="preserve">Up our street: </w:t>
      </w:r>
      <w:r w:rsidRPr="00C23747">
        <w:rPr>
          <w:rFonts w:ascii="Avenir LT Std 45 Book" w:hAnsi="Avenir LT Std 45 Book"/>
          <w:sz w:val="24"/>
          <w:szCs w:val="24"/>
        </w:rPr>
        <w:t>Modest in habits and means. Occasional engagement in popular arts, entertainment and museums</w:t>
      </w:r>
      <w:r w:rsidR="008B2CD8" w:rsidRPr="00C23747">
        <w:rPr>
          <w:rFonts w:ascii="Avenir LT Std 45 Book" w:hAnsi="Avenir LT Std 45 Book"/>
          <w:sz w:val="24"/>
          <w:szCs w:val="24"/>
        </w:rPr>
        <w:t>.</w:t>
      </w:r>
    </w:p>
    <w:p w14:paraId="309FBC6A" w14:textId="50911CAF"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 xml:space="preserve">Facebook families: </w:t>
      </w:r>
      <w:r w:rsidRPr="00C23747">
        <w:rPr>
          <w:rFonts w:ascii="Avenir LT Std 45 Book" w:hAnsi="Avenir LT Std 45 Book"/>
          <w:sz w:val="24"/>
          <w:szCs w:val="24"/>
        </w:rPr>
        <w:t>Younger suburban and semi-urban. They enjoy live music, eating out and popular entertainment such as pantomime</w:t>
      </w:r>
      <w:r w:rsidR="008B2CD8" w:rsidRPr="00C23747">
        <w:rPr>
          <w:rFonts w:ascii="Avenir LT Std 45 Book" w:hAnsi="Avenir LT Std 45 Book"/>
          <w:sz w:val="24"/>
          <w:szCs w:val="24"/>
        </w:rPr>
        <w:t>.</w:t>
      </w:r>
    </w:p>
    <w:p w14:paraId="7B0BF95C" w14:textId="0DA1A7E0" w:rsidR="00A923A8" w:rsidRPr="00C23747" w:rsidRDefault="00A923A8" w:rsidP="00FE0B45">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lastRenderedPageBreak/>
        <w:t>Kaleidoscope creativity:</w:t>
      </w:r>
      <w:r w:rsidR="00DB59FE" w:rsidRPr="00E27589">
        <w:rPr>
          <w:rFonts w:ascii="Avenir LT Std 45 Book" w:hAnsi="Avenir LT Std 45 Book"/>
          <w:color w:val="0D7D7D" w:themeColor="accent1"/>
          <w:sz w:val="24"/>
          <w:szCs w:val="24"/>
        </w:rPr>
        <w:t xml:space="preserve"> </w:t>
      </w:r>
      <w:r w:rsidRPr="00C23747">
        <w:rPr>
          <w:rFonts w:ascii="Avenir LT Std 45 Book" w:hAnsi="Avenir LT Std 45 Book"/>
          <w:sz w:val="24"/>
          <w:szCs w:val="24"/>
        </w:rPr>
        <w:t>Mix of backgrounds and ages. Occasional visitors or participants, particularly community-based events and festivals.</w:t>
      </w:r>
    </w:p>
    <w:p w14:paraId="156A29DF" w14:textId="0CB017B3" w:rsidR="00A923A8" w:rsidRPr="00C23747" w:rsidRDefault="00A923A8" w:rsidP="008B2CD8">
      <w:pPr>
        <w:numPr>
          <w:ilvl w:val="0"/>
          <w:numId w:val="29"/>
        </w:numPr>
        <w:spacing w:after="0" w:line="240" w:lineRule="auto"/>
        <w:contextualSpacing/>
        <w:rPr>
          <w:rFonts w:ascii="Avenir LT Std 45 Book" w:hAnsi="Avenir LT Std 45 Book"/>
          <w:sz w:val="24"/>
          <w:szCs w:val="24"/>
        </w:rPr>
      </w:pPr>
      <w:r w:rsidRPr="00E27589">
        <w:rPr>
          <w:rFonts w:ascii="Avenir LT Std 45 Book" w:hAnsi="Avenir LT Std 45 Book"/>
          <w:color w:val="0D7D7D" w:themeColor="accent1"/>
          <w:sz w:val="24"/>
          <w:szCs w:val="24"/>
        </w:rPr>
        <w:t>Heydays:</w:t>
      </w:r>
      <w:r w:rsidR="00DB59FE" w:rsidRPr="00E27589">
        <w:rPr>
          <w:rFonts w:ascii="Avenir LT Std 45 Book" w:hAnsi="Avenir LT Std 45 Book"/>
          <w:color w:val="0D7D7D" w:themeColor="accent1"/>
          <w:sz w:val="24"/>
          <w:szCs w:val="24"/>
        </w:rPr>
        <w:t xml:space="preserve"> </w:t>
      </w:r>
      <w:r w:rsidRPr="00C23747">
        <w:rPr>
          <w:rFonts w:ascii="Avenir LT Std 45 Book" w:hAnsi="Avenir LT Std 45 Book"/>
          <w:sz w:val="24"/>
          <w:szCs w:val="24"/>
        </w:rPr>
        <w:t>Older, they are often limited by mobility to engage with arts and cultural events. They participate in arts and craft making</w:t>
      </w:r>
      <w:r w:rsidR="008B2CD8" w:rsidRPr="00C23747">
        <w:rPr>
          <w:rFonts w:ascii="Avenir LT Std 45 Book" w:hAnsi="Avenir LT Std 45 Book"/>
          <w:sz w:val="24"/>
          <w:szCs w:val="24"/>
        </w:rPr>
        <w:t>.</w:t>
      </w:r>
    </w:p>
    <w:p w14:paraId="5A89F189" w14:textId="77777777" w:rsidR="008B2CD8" w:rsidRPr="00C23747" w:rsidRDefault="008B2CD8" w:rsidP="008B2CD8">
      <w:pPr>
        <w:spacing w:after="0" w:line="240" w:lineRule="auto"/>
        <w:contextualSpacing/>
        <w:rPr>
          <w:rFonts w:ascii="Avenir LT Std 45 Book" w:hAnsi="Avenir LT Std 45 Book"/>
          <w:sz w:val="24"/>
          <w:szCs w:val="24"/>
        </w:rPr>
      </w:pPr>
    </w:p>
    <w:p w14:paraId="24D515C6" w14:textId="77777777" w:rsidR="00A923A8" w:rsidRPr="00C23747" w:rsidRDefault="00A923A8" w:rsidP="00FE0B45">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A pen portrait of each audience segment, including information about their cultural behaviours, attitudes and preferences, are available to read and download </w:t>
      </w:r>
      <w:hyperlink r:id="rId18" w:history="1">
        <w:r w:rsidRPr="00C23747">
          <w:rPr>
            <w:rFonts w:ascii="Avenir LT Std 45 Book" w:hAnsi="Avenir LT Std 45 Book"/>
            <w:color w:val="0D7D7D" w:themeColor="hyperlink"/>
            <w:sz w:val="24"/>
            <w:szCs w:val="24"/>
            <w:u w:val="single"/>
          </w:rPr>
          <w:t>https://www.theaudienceagency.org/off-the-shelf/audience-spectrum/profiles</w:t>
        </w:r>
      </w:hyperlink>
      <w:r w:rsidRPr="00C23747">
        <w:rPr>
          <w:rFonts w:ascii="Avenir LT Std 45 Book" w:hAnsi="Avenir LT Std 45 Book"/>
          <w:sz w:val="24"/>
          <w:szCs w:val="24"/>
        </w:rPr>
        <w:t xml:space="preserve"> .</w:t>
      </w:r>
    </w:p>
    <w:p w14:paraId="1DB10487" w14:textId="77777777" w:rsidR="00FE0B45" w:rsidRPr="00C23747" w:rsidRDefault="00FE0B45" w:rsidP="00FE0B45">
      <w:pPr>
        <w:spacing w:after="0" w:line="240" w:lineRule="auto"/>
        <w:rPr>
          <w:rFonts w:ascii="Avenir LT Std 45 Book" w:hAnsi="Avenir LT Std 45 Book"/>
          <w:sz w:val="24"/>
          <w:szCs w:val="24"/>
        </w:rPr>
      </w:pPr>
    </w:p>
    <w:p w14:paraId="2B078057" w14:textId="2AAE5CC3" w:rsidR="00A923A8" w:rsidRPr="00C23747" w:rsidRDefault="00A923A8" w:rsidP="00FE0B45">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You can also choose to invest in an Audience Spectrum </w:t>
      </w:r>
      <w:r w:rsidR="008B2CD8" w:rsidRPr="00C23747">
        <w:rPr>
          <w:rFonts w:ascii="Avenir LT Std 45 Book" w:hAnsi="Avenir LT Std 45 Book"/>
          <w:sz w:val="24"/>
          <w:szCs w:val="24"/>
        </w:rPr>
        <w:t>p</w:t>
      </w:r>
      <w:r w:rsidRPr="00C23747">
        <w:rPr>
          <w:rFonts w:ascii="Avenir LT Std 45 Book" w:hAnsi="Avenir LT Std 45 Book"/>
          <w:sz w:val="24"/>
          <w:szCs w:val="24"/>
        </w:rPr>
        <w:t>rofile report which shows you the proportion of each Audience Spectrum segment you have in your audience, compared with the Audience Spectrum profile of the broader population in your local area</w:t>
      </w:r>
    </w:p>
    <w:p w14:paraId="59D36684" w14:textId="77777777" w:rsidR="00FE0B45" w:rsidRPr="00C23747" w:rsidRDefault="00FE0B45" w:rsidP="00FE0B45">
      <w:pPr>
        <w:spacing w:after="0" w:line="240" w:lineRule="auto"/>
        <w:rPr>
          <w:rFonts w:ascii="Avenir LT Std 45 Book" w:hAnsi="Avenir LT Std 45 Book"/>
          <w:sz w:val="24"/>
          <w:szCs w:val="24"/>
        </w:rPr>
      </w:pPr>
    </w:p>
    <w:p w14:paraId="1E10B8C9" w14:textId="23377634" w:rsidR="00A923A8" w:rsidRPr="00C23747" w:rsidRDefault="00A923A8" w:rsidP="00FE0B45">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Libraries are beginning to use this tool to consider </w:t>
      </w:r>
      <w:r w:rsidR="008B2CD8" w:rsidRPr="00C23747">
        <w:rPr>
          <w:rFonts w:ascii="Avenir LT Std 45 Book" w:hAnsi="Avenir LT Std 45 Book"/>
          <w:sz w:val="24"/>
          <w:szCs w:val="24"/>
        </w:rPr>
        <w:t>l</w:t>
      </w:r>
      <w:r w:rsidRPr="00C23747">
        <w:rPr>
          <w:rFonts w:ascii="Avenir LT Std 45 Book" w:hAnsi="Avenir LT Std 45 Book"/>
          <w:sz w:val="24"/>
          <w:szCs w:val="24"/>
        </w:rPr>
        <w:t xml:space="preserve">atent audiences, </w:t>
      </w:r>
      <w:r w:rsidR="008B2CD8" w:rsidRPr="00C23747">
        <w:rPr>
          <w:rFonts w:ascii="Avenir LT Std 45 Book" w:hAnsi="Avenir LT Std 45 Book"/>
          <w:sz w:val="24"/>
          <w:szCs w:val="24"/>
        </w:rPr>
        <w:t>p</w:t>
      </w:r>
      <w:r w:rsidRPr="00C23747">
        <w:rPr>
          <w:rFonts w:ascii="Avenir LT Std 45 Book" w:hAnsi="Avenir LT Std 45 Book"/>
          <w:sz w:val="24"/>
          <w:szCs w:val="24"/>
        </w:rPr>
        <w:t xml:space="preserve">lan </w:t>
      </w:r>
      <w:r w:rsidR="008B2CD8" w:rsidRPr="00C23747">
        <w:rPr>
          <w:rFonts w:ascii="Avenir LT Std 45 Book" w:hAnsi="Avenir LT Std 45 Book"/>
          <w:sz w:val="24"/>
          <w:szCs w:val="24"/>
        </w:rPr>
        <w:t>p</w:t>
      </w:r>
      <w:r w:rsidRPr="00C23747">
        <w:rPr>
          <w:rFonts w:ascii="Avenir LT Std 45 Book" w:hAnsi="Avenir LT Std 45 Book"/>
          <w:sz w:val="24"/>
          <w:szCs w:val="24"/>
        </w:rPr>
        <w:t xml:space="preserve">rogrammes/outreach and </w:t>
      </w:r>
      <w:r w:rsidR="008B2CD8" w:rsidRPr="00C23747">
        <w:rPr>
          <w:rFonts w:ascii="Avenir LT Std 45 Book" w:hAnsi="Avenir LT Std 45 Book"/>
          <w:sz w:val="24"/>
          <w:szCs w:val="24"/>
        </w:rPr>
        <w:t>d</w:t>
      </w:r>
      <w:r w:rsidRPr="00C23747">
        <w:rPr>
          <w:rFonts w:ascii="Avenir LT Std 45 Book" w:hAnsi="Avenir LT Std 45 Book"/>
          <w:sz w:val="24"/>
          <w:szCs w:val="24"/>
        </w:rPr>
        <w:t>iversify their offer.</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 xml:space="preserve">See this relevant case study from St Helens Library that outlines how Audience Finder was used to move away from the production and distribution of an extensive print brochure and focusing their marketing efforts more online, freeing up hitherto unavailable funds for things like Facebook advertising. </w:t>
      </w:r>
      <w:hyperlink r:id="rId19" w:history="1">
        <w:r w:rsidRPr="00C23747">
          <w:rPr>
            <w:rFonts w:ascii="Avenir LT Std 45 Book" w:hAnsi="Avenir LT Std 45 Book"/>
            <w:color w:val="0D7D7D" w:themeColor="hyperlink"/>
            <w:sz w:val="24"/>
            <w:szCs w:val="24"/>
            <w:u w:val="single"/>
          </w:rPr>
          <w:t>https://www.theaudienceagency.org/content/case-in-point-st-helens-libraries</w:t>
        </w:r>
      </w:hyperlink>
      <w:r w:rsidRPr="00C23747">
        <w:rPr>
          <w:rFonts w:ascii="Avenir LT Std 45 Book" w:hAnsi="Avenir LT Std 45 Book"/>
          <w:sz w:val="24"/>
          <w:szCs w:val="24"/>
        </w:rPr>
        <w:t xml:space="preserve"> </w:t>
      </w:r>
    </w:p>
    <w:p w14:paraId="028DC0E7" w14:textId="77777777" w:rsidR="00A923A8" w:rsidRPr="00C23747" w:rsidRDefault="00A923A8" w:rsidP="005903E5">
      <w:pPr>
        <w:pStyle w:val="NormalWeb"/>
        <w:kinsoku w:val="0"/>
        <w:overflowPunct w:val="0"/>
        <w:spacing w:before="0" w:beforeAutospacing="0" w:after="0" w:afterAutospacing="0"/>
        <w:textAlignment w:val="baseline"/>
        <w:rPr>
          <w:rFonts w:ascii="Avenir LT Std 45 Book" w:eastAsia="Calibri" w:hAnsi="Avenir LT Std 45 Book"/>
          <w:color w:val="000000"/>
          <w:kern w:val="24"/>
        </w:rPr>
      </w:pPr>
    </w:p>
    <w:p w14:paraId="132E1525" w14:textId="77777777" w:rsidR="00972BFB" w:rsidRPr="00C23747" w:rsidRDefault="00972BFB">
      <w:pPr>
        <w:rPr>
          <w:rFonts w:ascii="Avenir LT Std 45 Book" w:eastAsia="Calibri" w:hAnsi="Avenir LT Std 45 Book" w:cs="Times New Roman"/>
          <w:color w:val="000000"/>
          <w:kern w:val="24"/>
          <w:sz w:val="24"/>
          <w:szCs w:val="24"/>
          <w:lang w:eastAsia="en-GB"/>
        </w:rPr>
      </w:pPr>
      <w:r w:rsidRPr="00C23747">
        <w:rPr>
          <w:rFonts w:ascii="Avenir LT Std 45 Book" w:eastAsia="Calibri" w:hAnsi="Avenir LT Std 45 Book"/>
          <w:color w:val="000000"/>
          <w:kern w:val="24"/>
          <w:sz w:val="24"/>
          <w:szCs w:val="24"/>
        </w:rPr>
        <w:br w:type="page"/>
      </w:r>
    </w:p>
    <w:p w14:paraId="69EDDAE6" w14:textId="13D96F45" w:rsidR="00972BFB" w:rsidRPr="00C23747" w:rsidRDefault="00A923A8" w:rsidP="003E7487">
      <w:pPr>
        <w:pStyle w:val="Heading2"/>
        <w:rPr>
          <w:rFonts w:eastAsia="Calibri"/>
        </w:rPr>
      </w:pPr>
      <w:r w:rsidRPr="00C23747">
        <w:rPr>
          <w:rFonts w:eastAsia="Calibri"/>
        </w:rPr>
        <w:lastRenderedPageBreak/>
        <w:t>Appendix 2</w:t>
      </w:r>
      <w:r w:rsidR="00F14235" w:rsidRPr="00C23747">
        <w:rPr>
          <w:rFonts w:eastAsia="Calibri"/>
        </w:rPr>
        <w:t>.</w:t>
      </w:r>
      <w:r w:rsidR="00972BFB" w:rsidRPr="00C23747">
        <w:rPr>
          <w:rFonts w:eastAsia="Calibri"/>
        </w:rPr>
        <w:t xml:space="preserve"> Template </w:t>
      </w:r>
      <w:r w:rsidR="00793F7A" w:rsidRPr="00C23747">
        <w:rPr>
          <w:rFonts w:eastAsia="Calibri"/>
        </w:rPr>
        <w:t xml:space="preserve">for a </w:t>
      </w:r>
      <w:r w:rsidR="00F14235" w:rsidRPr="00C23747">
        <w:rPr>
          <w:rFonts w:eastAsia="Calibri"/>
        </w:rPr>
        <w:t>l</w:t>
      </w:r>
      <w:r w:rsidR="00972BFB" w:rsidRPr="00C23747">
        <w:rPr>
          <w:rFonts w:eastAsia="Calibri"/>
        </w:rPr>
        <w:t>ibraries</w:t>
      </w:r>
      <w:r w:rsidR="00F14235" w:rsidRPr="00C23747">
        <w:rPr>
          <w:rFonts w:eastAsia="Calibri"/>
        </w:rPr>
        <w:t>’ c</w:t>
      </w:r>
      <w:r w:rsidR="00972BFB" w:rsidRPr="00C23747">
        <w:rPr>
          <w:rFonts w:eastAsia="Calibri"/>
        </w:rPr>
        <w:t xml:space="preserve">ommunications </w:t>
      </w:r>
      <w:r w:rsidR="00E24F56" w:rsidRPr="00C23747">
        <w:rPr>
          <w:rFonts w:eastAsia="Calibri"/>
        </w:rPr>
        <w:t>and</w:t>
      </w:r>
      <w:r w:rsidR="00972BFB" w:rsidRPr="00C23747">
        <w:rPr>
          <w:rFonts w:eastAsia="Calibri"/>
        </w:rPr>
        <w:t xml:space="preserve"> </w:t>
      </w:r>
      <w:r w:rsidR="00F14235" w:rsidRPr="00C23747">
        <w:rPr>
          <w:rFonts w:eastAsia="Calibri"/>
        </w:rPr>
        <w:t>e</w:t>
      </w:r>
      <w:r w:rsidR="00972BFB" w:rsidRPr="00C23747">
        <w:rPr>
          <w:rFonts w:eastAsia="Calibri"/>
        </w:rPr>
        <w:t xml:space="preserve">ngagement </w:t>
      </w:r>
      <w:r w:rsidR="00F14235" w:rsidRPr="00C23747">
        <w:rPr>
          <w:rFonts w:eastAsia="Calibri"/>
        </w:rPr>
        <w:t>p</w:t>
      </w:r>
      <w:r w:rsidR="00972BFB" w:rsidRPr="00C23747">
        <w:rPr>
          <w:rFonts w:eastAsia="Calibri"/>
        </w:rPr>
        <w:t>lan</w:t>
      </w:r>
    </w:p>
    <w:p w14:paraId="64F38BB5" w14:textId="77777777" w:rsidR="00972BFB" w:rsidRPr="00C23747" w:rsidRDefault="00972BFB" w:rsidP="003E7487">
      <w:pPr>
        <w:pStyle w:val="Heading3"/>
        <w:rPr>
          <w:rFonts w:eastAsia="Calibri"/>
        </w:rPr>
      </w:pPr>
      <w:r w:rsidRPr="00C23747">
        <w:rPr>
          <w:rFonts w:eastAsia="Calibri"/>
        </w:rPr>
        <w:t>Introduction</w:t>
      </w:r>
    </w:p>
    <w:p w14:paraId="6E439D01" w14:textId="34CDA764" w:rsidR="00972BFB" w:rsidRPr="00C23747" w:rsidRDefault="00972BFB" w:rsidP="000218C0">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Use this to set out </w:t>
      </w:r>
      <w:r w:rsidR="00B0536E" w:rsidRPr="00C23747">
        <w:rPr>
          <w:rFonts w:ascii="Avenir LT Std 45 Book" w:eastAsia="Calibri" w:hAnsi="Avenir LT Std 45 Book" w:cs="Times New Roman"/>
          <w:sz w:val="24"/>
          <w:szCs w:val="24"/>
        </w:rPr>
        <w:t xml:space="preserve">the </w:t>
      </w:r>
      <w:r w:rsidRPr="00C23747">
        <w:rPr>
          <w:rFonts w:ascii="Avenir LT Std 45 Book" w:eastAsia="Calibri" w:hAnsi="Avenir LT Std 45 Book" w:cs="Times New Roman"/>
          <w:sz w:val="24"/>
          <w:szCs w:val="24"/>
        </w:rPr>
        <w:t xml:space="preserve">context for the communications and engagement plan and link it to the existing </w:t>
      </w:r>
      <w:r w:rsidR="00F14235" w:rsidRPr="00C23747">
        <w:rPr>
          <w:rFonts w:ascii="Avenir LT Std 45 Book" w:eastAsia="Calibri" w:hAnsi="Avenir LT Std 45 Book" w:cs="Times New Roman"/>
          <w:sz w:val="24"/>
          <w:szCs w:val="24"/>
        </w:rPr>
        <w:t>l</w:t>
      </w:r>
      <w:r w:rsidRPr="00C23747">
        <w:rPr>
          <w:rFonts w:ascii="Avenir LT Std 45 Book" w:eastAsia="Calibri" w:hAnsi="Avenir LT Std 45 Book" w:cs="Times New Roman"/>
          <w:sz w:val="24"/>
          <w:szCs w:val="24"/>
        </w:rPr>
        <w:t xml:space="preserve">ibrary </w:t>
      </w:r>
      <w:r w:rsidR="00F14235" w:rsidRPr="00C23747">
        <w:rPr>
          <w:rFonts w:ascii="Avenir LT Std 45 Book" w:eastAsia="Calibri" w:hAnsi="Avenir LT Std 45 Book" w:cs="Times New Roman"/>
          <w:sz w:val="24"/>
          <w:szCs w:val="24"/>
        </w:rPr>
        <w:t>s</w:t>
      </w:r>
      <w:r w:rsidRPr="00C23747">
        <w:rPr>
          <w:rFonts w:ascii="Avenir LT Std 45 Book" w:eastAsia="Calibri" w:hAnsi="Avenir LT Std 45 Book" w:cs="Times New Roman"/>
          <w:sz w:val="24"/>
          <w:szCs w:val="24"/>
        </w:rPr>
        <w:t>trategy.</w:t>
      </w:r>
      <w:r w:rsidR="00DB59FE" w:rsidRPr="00C23747">
        <w:rPr>
          <w:rFonts w:ascii="Avenir LT Std 45 Book" w:eastAsia="Calibri" w:hAnsi="Avenir LT Std 45 Book" w:cs="Times New Roman"/>
          <w:sz w:val="24"/>
          <w:szCs w:val="24"/>
        </w:rPr>
        <w:t xml:space="preserve"> </w:t>
      </w:r>
      <w:r w:rsidRPr="00C23747">
        <w:rPr>
          <w:rFonts w:ascii="Avenir LT Std 45 Book" w:eastAsia="Calibri" w:hAnsi="Avenir LT Std 45 Book" w:cs="Times New Roman"/>
          <w:sz w:val="24"/>
          <w:szCs w:val="24"/>
        </w:rPr>
        <w:t xml:space="preserve">You may wish to highlight that this is a working document, designed to underpin the previously agreed strategic direction for the </w:t>
      </w:r>
      <w:r w:rsidR="00E11C6F" w:rsidRPr="00C23747">
        <w:rPr>
          <w:rFonts w:ascii="Avenir LT Std 45 Book" w:eastAsia="Calibri" w:hAnsi="Avenir LT Std 45 Book" w:cs="Times New Roman"/>
          <w:sz w:val="24"/>
          <w:szCs w:val="24"/>
        </w:rPr>
        <w:t>service, which</w:t>
      </w:r>
      <w:r w:rsidRPr="00C23747">
        <w:rPr>
          <w:rFonts w:ascii="Avenir LT Std 45 Book" w:eastAsia="Calibri" w:hAnsi="Avenir LT Std 45 Book" w:cs="Times New Roman"/>
          <w:sz w:val="24"/>
          <w:szCs w:val="24"/>
        </w:rPr>
        <w:t xml:space="preserve"> it is intended to provide a framework for communications and engagement and will continue to evolve.</w:t>
      </w:r>
    </w:p>
    <w:p w14:paraId="32EB320A" w14:textId="77777777" w:rsidR="00972BFB" w:rsidRPr="00C23747" w:rsidRDefault="00972BFB" w:rsidP="000218C0">
      <w:pPr>
        <w:spacing w:after="0" w:line="240" w:lineRule="auto"/>
        <w:rPr>
          <w:rFonts w:ascii="Avenir LT Std 45 Book" w:eastAsia="Calibri" w:hAnsi="Avenir LT Std 45 Book" w:cs="Times New Roman"/>
          <w:sz w:val="24"/>
          <w:szCs w:val="24"/>
        </w:rPr>
      </w:pPr>
    </w:p>
    <w:p w14:paraId="03EB7B15" w14:textId="77777777" w:rsidR="00972BFB" w:rsidRPr="00C23747" w:rsidRDefault="00972BFB" w:rsidP="000218C0">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Concisely set out the purpose </w:t>
      </w:r>
      <w:r w:rsidR="000218C0" w:rsidRPr="00C23747">
        <w:rPr>
          <w:rFonts w:ascii="Avenir LT Std 45 Book" w:eastAsia="Calibri" w:hAnsi="Avenir LT Std 45 Book" w:cs="Times New Roman"/>
          <w:sz w:val="24"/>
          <w:szCs w:val="24"/>
        </w:rPr>
        <w:t xml:space="preserve">or aim </w:t>
      </w:r>
      <w:r w:rsidRPr="00C23747">
        <w:rPr>
          <w:rFonts w:ascii="Avenir LT Std 45 Book" w:eastAsia="Calibri" w:hAnsi="Avenir LT Std 45 Book" w:cs="Times New Roman"/>
          <w:sz w:val="24"/>
          <w:szCs w:val="24"/>
        </w:rPr>
        <w:t>of the communications and engagement strategy,</w:t>
      </w:r>
      <w:r w:rsidR="000218C0" w:rsidRPr="00C23747">
        <w:rPr>
          <w:rFonts w:ascii="Avenir LT Std 45 Book" w:eastAsia="Calibri" w:hAnsi="Avenir LT Std 45 Book" w:cs="Times New Roman"/>
          <w:sz w:val="24"/>
          <w:szCs w:val="24"/>
        </w:rPr>
        <w:t xml:space="preserve"> </w:t>
      </w:r>
      <w:r w:rsidR="00B0536E" w:rsidRPr="00C23747">
        <w:rPr>
          <w:rFonts w:ascii="Avenir LT Std 45 Book" w:eastAsia="Calibri" w:hAnsi="Avenir LT Std 45 Book" w:cs="Times New Roman"/>
          <w:sz w:val="24"/>
          <w:szCs w:val="24"/>
        </w:rPr>
        <w:t>for example</w:t>
      </w:r>
      <w:r w:rsidRPr="00C23747">
        <w:rPr>
          <w:rFonts w:ascii="Avenir LT Std 45 Book" w:eastAsia="Calibri" w:hAnsi="Avenir LT Std 45 Book" w:cs="Times New Roman"/>
          <w:sz w:val="24"/>
          <w:szCs w:val="24"/>
        </w:rPr>
        <w:t>:</w:t>
      </w:r>
    </w:p>
    <w:p w14:paraId="7BDD991C" w14:textId="768F391F" w:rsidR="00972BFB" w:rsidRPr="00C23747" w:rsidRDefault="00972BFB" w:rsidP="000218C0">
      <w:pPr>
        <w:pStyle w:val="ListParagraph"/>
        <w:numPr>
          <w:ilvl w:val="0"/>
          <w:numId w:val="5"/>
        </w:num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Raise public awareness of the full range of library services on offer and their benefits</w:t>
      </w:r>
    </w:p>
    <w:p w14:paraId="7F47C81F" w14:textId="6F8F4BA0" w:rsidR="00972BFB" w:rsidRPr="00C23747" w:rsidRDefault="00972BFB" w:rsidP="000218C0">
      <w:pPr>
        <w:pStyle w:val="ListParagraph"/>
        <w:numPr>
          <w:ilvl w:val="0"/>
          <w:numId w:val="5"/>
        </w:num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Raise the profile of libraries within </w:t>
      </w:r>
      <w:r w:rsidR="00B0536E" w:rsidRPr="00C23747">
        <w:rPr>
          <w:rFonts w:ascii="Avenir LT Std 45 Book" w:eastAsia="Calibri" w:hAnsi="Avenir LT Std 45 Book" w:cs="Times New Roman"/>
          <w:sz w:val="24"/>
          <w:szCs w:val="24"/>
        </w:rPr>
        <w:t xml:space="preserve">XXX </w:t>
      </w:r>
      <w:r w:rsidRPr="00C23747">
        <w:rPr>
          <w:rFonts w:ascii="Avenir LT Std 45 Book" w:eastAsia="Calibri" w:hAnsi="Avenir LT Std 45 Book" w:cs="Times New Roman"/>
          <w:sz w:val="24"/>
          <w:szCs w:val="24"/>
        </w:rPr>
        <w:t>and increase understanding of how libraries can help to deliver corporate priorities</w:t>
      </w:r>
    </w:p>
    <w:p w14:paraId="7FD53E53" w14:textId="77777777" w:rsidR="00972BFB" w:rsidRPr="00C23747" w:rsidRDefault="000218C0" w:rsidP="000218C0">
      <w:pPr>
        <w:pStyle w:val="ListParagraph"/>
        <w:numPr>
          <w:ilvl w:val="0"/>
          <w:numId w:val="5"/>
        </w:num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Work closely with more internal and external partners to co-develop services and extend the reach of library services, particularly to more vulnerable and isolated residents.</w:t>
      </w:r>
    </w:p>
    <w:p w14:paraId="32C4FA1A" w14:textId="77777777" w:rsidR="000218C0" w:rsidRPr="00C23747" w:rsidRDefault="000218C0" w:rsidP="00972BFB">
      <w:pPr>
        <w:spacing w:after="0" w:line="240" w:lineRule="auto"/>
        <w:rPr>
          <w:rFonts w:ascii="Avenir LT Std 45 Book" w:eastAsia="Calibri" w:hAnsi="Avenir LT Std 45 Book" w:cs="Times New Roman"/>
          <w:b/>
          <w:sz w:val="24"/>
          <w:szCs w:val="24"/>
          <w:u w:val="single"/>
        </w:rPr>
      </w:pPr>
    </w:p>
    <w:p w14:paraId="49BB8C57" w14:textId="77777777" w:rsidR="00972BFB" w:rsidRPr="00C23747" w:rsidRDefault="00972BFB" w:rsidP="003E7487">
      <w:pPr>
        <w:pStyle w:val="Heading3"/>
        <w:rPr>
          <w:rFonts w:eastAsia="Calibri"/>
        </w:rPr>
      </w:pPr>
      <w:r w:rsidRPr="00C23747">
        <w:rPr>
          <w:rFonts w:eastAsia="Calibri"/>
        </w:rPr>
        <w:t>Objectives</w:t>
      </w:r>
    </w:p>
    <w:p w14:paraId="3B03B7BA" w14:textId="577E713C" w:rsidR="00972BFB" w:rsidRPr="00C23747" w:rsidRDefault="00972BFB" w:rsidP="00972BFB">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Explain how the objectives have been identified, for example </w:t>
      </w:r>
      <w:r w:rsidR="000218C0" w:rsidRPr="00C23747">
        <w:rPr>
          <w:rFonts w:ascii="Avenir LT Std 45 Book" w:eastAsia="Calibri" w:hAnsi="Avenir LT Std 45 Book" w:cs="Times New Roman"/>
          <w:sz w:val="24"/>
          <w:szCs w:val="24"/>
        </w:rPr>
        <w:t xml:space="preserve">it may be that you have </w:t>
      </w:r>
      <w:r w:rsidRPr="00C23747">
        <w:rPr>
          <w:rFonts w:ascii="Avenir LT Std 45 Book" w:eastAsia="Calibri" w:hAnsi="Avenir LT Std 45 Book" w:cs="Times New Roman"/>
          <w:sz w:val="24"/>
          <w:szCs w:val="24"/>
        </w:rPr>
        <w:t xml:space="preserve">received clear feedback during public consultation </w:t>
      </w:r>
      <w:r w:rsidR="000218C0" w:rsidRPr="00C23747">
        <w:rPr>
          <w:rFonts w:ascii="Avenir LT Std 45 Book" w:eastAsia="Calibri" w:hAnsi="Avenir LT Std 45 Book" w:cs="Times New Roman"/>
          <w:sz w:val="24"/>
          <w:szCs w:val="24"/>
        </w:rPr>
        <w:t xml:space="preserve">for your </w:t>
      </w:r>
      <w:r w:rsidR="002B7CAE" w:rsidRPr="00C23747">
        <w:rPr>
          <w:rFonts w:ascii="Avenir LT Std 45 Book" w:eastAsia="Calibri" w:hAnsi="Avenir LT Std 45 Book" w:cs="Times New Roman"/>
          <w:sz w:val="24"/>
          <w:szCs w:val="24"/>
        </w:rPr>
        <w:t>l</w:t>
      </w:r>
      <w:r w:rsidR="000218C0" w:rsidRPr="00C23747">
        <w:rPr>
          <w:rFonts w:ascii="Avenir LT Std 45 Book" w:eastAsia="Calibri" w:hAnsi="Avenir LT Std 45 Book" w:cs="Times New Roman"/>
          <w:sz w:val="24"/>
          <w:szCs w:val="24"/>
        </w:rPr>
        <w:t xml:space="preserve">ibrary </w:t>
      </w:r>
      <w:r w:rsidR="002B7CAE" w:rsidRPr="00C23747">
        <w:rPr>
          <w:rFonts w:ascii="Avenir LT Std 45 Book" w:eastAsia="Calibri" w:hAnsi="Avenir LT Std 45 Book" w:cs="Times New Roman"/>
          <w:sz w:val="24"/>
          <w:szCs w:val="24"/>
        </w:rPr>
        <w:t>s</w:t>
      </w:r>
      <w:r w:rsidR="000218C0" w:rsidRPr="00C23747">
        <w:rPr>
          <w:rFonts w:ascii="Avenir LT Std 45 Book" w:eastAsia="Calibri" w:hAnsi="Avenir LT Std 45 Book" w:cs="Times New Roman"/>
          <w:sz w:val="24"/>
          <w:szCs w:val="24"/>
        </w:rPr>
        <w:t xml:space="preserve">trategy that more needs to be done </w:t>
      </w:r>
      <w:r w:rsidRPr="00C23747">
        <w:rPr>
          <w:rFonts w:ascii="Avenir LT Std 45 Book" w:eastAsia="Calibri" w:hAnsi="Avenir LT Std 45 Book" w:cs="Times New Roman"/>
          <w:sz w:val="24"/>
          <w:szCs w:val="24"/>
        </w:rPr>
        <w:t xml:space="preserve">to raise awareness of </w:t>
      </w:r>
      <w:r w:rsidR="000218C0" w:rsidRPr="00C23747">
        <w:rPr>
          <w:rFonts w:ascii="Avenir LT Std 45 Book" w:eastAsia="Calibri" w:hAnsi="Avenir LT Std 45 Book" w:cs="Times New Roman"/>
          <w:sz w:val="24"/>
          <w:szCs w:val="24"/>
        </w:rPr>
        <w:t xml:space="preserve">library </w:t>
      </w:r>
      <w:r w:rsidRPr="00C23747">
        <w:rPr>
          <w:rFonts w:ascii="Avenir LT Std 45 Book" w:eastAsia="Calibri" w:hAnsi="Avenir LT Std 45 Book" w:cs="Times New Roman"/>
          <w:sz w:val="24"/>
          <w:szCs w:val="24"/>
        </w:rPr>
        <w:t xml:space="preserve">services, so that more residents understand the full library offer and choose to use services now and in the future. </w:t>
      </w:r>
      <w:r w:rsidR="000218C0" w:rsidRPr="00C23747">
        <w:rPr>
          <w:rFonts w:ascii="Avenir LT Std 45 Book" w:eastAsia="Calibri" w:hAnsi="Avenir LT Std 45 Book" w:cs="Times New Roman"/>
          <w:sz w:val="24"/>
          <w:szCs w:val="24"/>
        </w:rPr>
        <w:t xml:space="preserve">You might also reference your </w:t>
      </w:r>
      <w:r w:rsidR="002B7CAE" w:rsidRPr="00C23747">
        <w:rPr>
          <w:rFonts w:ascii="Avenir LT Std 45 Book" w:eastAsia="Calibri" w:hAnsi="Avenir LT Std 45 Book" w:cs="Times New Roman"/>
          <w:sz w:val="24"/>
          <w:szCs w:val="24"/>
        </w:rPr>
        <w:t>l</w:t>
      </w:r>
      <w:r w:rsidR="000218C0" w:rsidRPr="00C23747">
        <w:rPr>
          <w:rFonts w:ascii="Avenir LT Std 45 Book" w:eastAsia="Calibri" w:hAnsi="Avenir LT Std 45 Book" w:cs="Times New Roman"/>
          <w:sz w:val="24"/>
          <w:szCs w:val="24"/>
        </w:rPr>
        <w:t>ibraries</w:t>
      </w:r>
      <w:r w:rsidR="002B7CAE" w:rsidRPr="00C23747">
        <w:rPr>
          <w:rFonts w:ascii="Avenir LT Std 45 Book" w:eastAsia="Calibri" w:hAnsi="Avenir LT Std 45 Book" w:cs="Times New Roman"/>
          <w:sz w:val="24"/>
          <w:szCs w:val="24"/>
        </w:rPr>
        <w:t>’</w:t>
      </w:r>
      <w:r w:rsidR="000218C0" w:rsidRPr="00C23747">
        <w:rPr>
          <w:rFonts w:ascii="Avenir LT Std 45 Book" w:eastAsia="Calibri" w:hAnsi="Avenir LT Std 45 Book" w:cs="Times New Roman"/>
          <w:sz w:val="24"/>
          <w:szCs w:val="24"/>
        </w:rPr>
        <w:t xml:space="preserve"> </w:t>
      </w:r>
      <w:r w:rsidR="002B7CAE" w:rsidRPr="00C23747">
        <w:rPr>
          <w:rFonts w:ascii="Avenir LT Std 45 Book" w:eastAsia="Calibri" w:hAnsi="Avenir LT Std 45 Book" w:cs="Times New Roman"/>
          <w:sz w:val="24"/>
          <w:szCs w:val="24"/>
        </w:rPr>
        <w:t>n</w:t>
      </w:r>
      <w:r w:rsidR="000218C0" w:rsidRPr="00C23747">
        <w:rPr>
          <w:rFonts w:ascii="Avenir LT Std 45 Book" w:eastAsia="Calibri" w:hAnsi="Avenir LT Std 45 Book" w:cs="Times New Roman"/>
          <w:sz w:val="24"/>
          <w:szCs w:val="24"/>
        </w:rPr>
        <w:t xml:space="preserve">eeds </w:t>
      </w:r>
      <w:r w:rsidR="002B7CAE" w:rsidRPr="00C23747">
        <w:rPr>
          <w:rFonts w:ascii="Avenir LT Std 45 Book" w:eastAsia="Calibri" w:hAnsi="Avenir LT Std 45 Book" w:cs="Times New Roman"/>
          <w:sz w:val="24"/>
          <w:szCs w:val="24"/>
        </w:rPr>
        <w:t>a</w:t>
      </w:r>
      <w:r w:rsidR="000218C0" w:rsidRPr="00C23747">
        <w:rPr>
          <w:rFonts w:ascii="Avenir LT Std 45 Book" w:eastAsia="Calibri" w:hAnsi="Avenir LT Std 45 Book" w:cs="Times New Roman"/>
          <w:sz w:val="24"/>
          <w:szCs w:val="24"/>
        </w:rPr>
        <w:t xml:space="preserve">ssessment and a </w:t>
      </w:r>
      <w:r w:rsidR="002B7CAE" w:rsidRPr="00C23747">
        <w:rPr>
          <w:rFonts w:ascii="Avenir LT Std 45 Book" w:eastAsia="Calibri" w:hAnsi="Avenir LT Std 45 Book" w:cs="Times New Roman"/>
          <w:sz w:val="24"/>
          <w:szCs w:val="24"/>
        </w:rPr>
        <w:t>p</w:t>
      </w:r>
      <w:r w:rsidR="000218C0" w:rsidRPr="00C23747">
        <w:rPr>
          <w:rFonts w:ascii="Avenir LT Std 45 Book" w:eastAsia="Calibri" w:hAnsi="Avenir LT Std 45 Book" w:cs="Times New Roman"/>
          <w:sz w:val="24"/>
          <w:szCs w:val="24"/>
        </w:rPr>
        <w:t xml:space="preserve">eer </w:t>
      </w:r>
      <w:r w:rsidR="002B7CAE" w:rsidRPr="00C23747">
        <w:rPr>
          <w:rFonts w:ascii="Avenir LT Std 45 Book" w:eastAsia="Calibri" w:hAnsi="Avenir LT Std 45 Book" w:cs="Times New Roman"/>
          <w:sz w:val="24"/>
          <w:szCs w:val="24"/>
        </w:rPr>
        <w:t>c</w:t>
      </w:r>
      <w:r w:rsidR="000218C0" w:rsidRPr="00C23747">
        <w:rPr>
          <w:rFonts w:ascii="Avenir LT Std 45 Book" w:eastAsia="Calibri" w:hAnsi="Avenir LT Std 45 Book" w:cs="Times New Roman"/>
          <w:sz w:val="24"/>
          <w:szCs w:val="24"/>
        </w:rPr>
        <w:t xml:space="preserve">hallenge recommendation if relevant. </w:t>
      </w:r>
    </w:p>
    <w:p w14:paraId="18AC3769" w14:textId="77777777" w:rsidR="000218C0" w:rsidRPr="00C23747" w:rsidRDefault="000218C0" w:rsidP="00972BFB">
      <w:pPr>
        <w:spacing w:after="0" w:line="240" w:lineRule="auto"/>
        <w:rPr>
          <w:rFonts w:ascii="Avenir LT Std 45 Book" w:eastAsia="Calibri" w:hAnsi="Avenir LT Std 45 Book" w:cs="Times New Roman"/>
          <w:sz w:val="24"/>
          <w:szCs w:val="24"/>
        </w:rPr>
      </w:pPr>
    </w:p>
    <w:p w14:paraId="21D66CA5" w14:textId="0B58CB64" w:rsidR="000218C0" w:rsidRPr="00C23747" w:rsidRDefault="00972BFB" w:rsidP="003E7487">
      <w:pPr>
        <w:spacing w:after="12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Then </w:t>
      </w:r>
      <w:r w:rsidR="000218C0" w:rsidRPr="00C23747">
        <w:rPr>
          <w:rFonts w:ascii="Avenir LT Std 45 Book" w:eastAsia="Calibri" w:hAnsi="Avenir LT Std 45 Book" w:cs="Times New Roman"/>
          <w:sz w:val="24"/>
          <w:szCs w:val="24"/>
        </w:rPr>
        <w:t>move on to citing</w:t>
      </w:r>
      <w:r w:rsidRPr="00C23747">
        <w:rPr>
          <w:rFonts w:ascii="Avenir LT Std 45 Book" w:eastAsia="Calibri" w:hAnsi="Avenir LT Std 45 Book" w:cs="Times New Roman"/>
          <w:sz w:val="24"/>
          <w:szCs w:val="24"/>
        </w:rPr>
        <w:t xml:space="preserve"> the objectives of this plan; </w:t>
      </w:r>
      <w:r w:rsidR="000218C0" w:rsidRPr="00C23747">
        <w:rPr>
          <w:rFonts w:ascii="Avenir LT Std 45 Book" w:eastAsia="Calibri" w:hAnsi="Avenir LT Std 45 Book" w:cs="Times New Roman"/>
          <w:sz w:val="24"/>
          <w:szCs w:val="24"/>
        </w:rPr>
        <w:t>below are some examples to get you thinking</w:t>
      </w:r>
      <w:r w:rsidR="002B7CAE" w:rsidRPr="00C23747">
        <w:rPr>
          <w:rFonts w:ascii="Avenir LT Std 45 Book" w:eastAsia="Calibri" w:hAnsi="Avenir LT Std 45 Book" w:cs="Times New Roman"/>
          <w:sz w:val="24"/>
          <w:szCs w:val="24"/>
        </w:rPr>
        <w:t>:</w:t>
      </w:r>
    </w:p>
    <w:p w14:paraId="3A12C3F1" w14:textId="77777777" w:rsidR="000218C0" w:rsidRPr="00C23747" w:rsidRDefault="000218C0" w:rsidP="00850787">
      <w:pPr>
        <w:numPr>
          <w:ilvl w:val="0"/>
          <w:numId w:val="1"/>
        </w:numPr>
        <w:spacing w:after="0" w:line="240" w:lineRule="auto"/>
        <w:ind w:left="714" w:hanging="357"/>
        <w:contextualSpacing/>
        <w:rPr>
          <w:rFonts w:ascii="Avenir LT Std 45 Book" w:eastAsia="Calibri" w:hAnsi="Avenir LT Std 45 Book" w:cstheme="minorHAnsi"/>
          <w:sz w:val="24"/>
          <w:szCs w:val="24"/>
        </w:rPr>
      </w:pPr>
      <w:bookmarkStart w:id="0" w:name="_Hlk44872820"/>
      <w:r w:rsidRPr="00C23747">
        <w:rPr>
          <w:rFonts w:ascii="Avenir LT Std 45 Book" w:eastAsia="Calibri" w:hAnsi="Avenir LT Std 45 Book" w:cstheme="minorHAnsi"/>
          <w:sz w:val="24"/>
          <w:szCs w:val="24"/>
        </w:rPr>
        <w:t>Promote the full range of library services and their benefits more widely across the county to reach and engage more residents</w:t>
      </w:r>
    </w:p>
    <w:p w14:paraId="7CF3D1C2" w14:textId="77777777" w:rsidR="000218C0"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Explain what library services offer, and how residents can make the most of what’s available to them</w:t>
      </w:r>
    </w:p>
    <w:p w14:paraId="30C2FE2E" w14:textId="77777777" w:rsidR="00850787" w:rsidRPr="00C23747" w:rsidRDefault="00850787" w:rsidP="00850787">
      <w:pPr>
        <w:pStyle w:val="ListParagraph"/>
        <w:numPr>
          <w:ilvl w:val="0"/>
          <w:numId w:val="1"/>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Build on libraries’ trusted brand to deliver services that ensure residents are healthier and more independent with a better quality of life.</w:t>
      </w:r>
    </w:p>
    <w:p w14:paraId="439E0A8B" w14:textId="520E7C8E" w:rsidR="000218C0" w:rsidRPr="00C23747" w:rsidRDefault="000218C0" w:rsidP="00850787">
      <w:pPr>
        <w:numPr>
          <w:ilvl w:val="0"/>
          <w:numId w:val="1"/>
        </w:numPr>
        <w:spacing w:after="0" w:line="240" w:lineRule="auto"/>
        <w:ind w:left="714" w:hanging="357"/>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Promote full range of libraries’ digital service offer, explaining benefits and articulating how these relate to the ambitions of your </w:t>
      </w:r>
      <w:r w:rsidR="002B7CAE" w:rsidRPr="00C23747">
        <w:rPr>
          <w:rFonts w:ascii="Avenir LT Std 45 Book" w:eastAsia="Calibri" w:hAnsi="Avenir LT Std 45 Book" w:cstheme="minorHAnsi"/>
          <w:sz w:val="24"/>
          <w:szCs w:val="24"/>
        </w:rPr>
        <w:t>l</w:t>
      </w:r>
      <w:r w:rsidRPr="00C23747">
        <w:rPr>
          <w:rFonts w:ascii="Avenir LT Std 45 Book" w:eastAsia="Calibri" w:hAnsi="Avenir LT Std 45 Book" w:cstheme="minorHAnsi"/>
          <w:sz w:val="24"/>
          <w:szCs w:val="24"/>
        </w:rPr>
        <w:t xml:space="preserve">ibrary </w:t>
      </w:r>
      <w:r w:rsidR="002B7CAE" w:rsidRPr="00C23747">
        <w:rPr>
          <w:rFonts w:ascii="Avenir LT Std 45 Book" w:eastAsia="Calibri" w:hAnsi="Avenir LT Std 45 Book" w:cstheme="minorHAnsi"/>
          <w:sz w:val="24"/>
          <w:szCs w:val="24"/>
        </w:rPr>
        <w:t>s</w:t>
      </w:r>
      <w:r w:rsidRPr="00C23747">
        <w:rPr>
          <w:rFonts w:ascii="Avenir LT Std 45 Book" w:eastAsia="Calibri" w:hAnsi="Avenir LT Std 45 Book" w:cstheme="minorHAnsi"/>
          <w:sz w:val="24"/>
          <w:szCs w:val="24"/>
        </w:rPr>
        <w:t>trategy</w:t>
      </w:r>
    </w:p>
    <w:p w14:paraId="21075C8D" w14:textId="77777777" w:rsidR="00850787" w:rsidRPr="00C23747" w:rsidRDefault="00850787" w:rsidP="00850787">
      <w:pPr>
        <w:pStyle w:val="ListParagraph"/>
        <w:numPr>
          <w:ilvl w:val="0"/>
          <w:numId w:val="1"/>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Publicise the enhanced/new ways to access digital library services.</w:t>
      </w:r>
    </w:p>
    <w:p w14:paraId="32764FD6" w14:textId="2B76D336" w:rsidR="000218C0"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Establish libraries at the heart of delivering </w:t>
      </w:r>
      <w:r w:rsidR="002B7CAE" w:rsidRPr="00C23747">
        <w:rPr>
          <w:rFonts w:ascii="Avenir LT Std 45 Book" w:eastAsia="Calibri" w:hAnsi="Avenir LT Std 45 Book" w:cstheme="minorHAnsi"/>
          <w:sz w:val="24"/>
          <w:szCs w:val="24"/>
        </w:rPr>
        <w:t>c</w:t>
      </w:r>
      <w:r w:rsidRPr="00C23747">
        <w:rPr>
          <w:rFonts w:ascii="Avenir LT Std 45 Book" w:eastAsia="Calibri" w:hAnsi="Avenir LT Std 45 Book" w:cstheme="minorHAnsi"/>
          <w:sz w:val="24"/>
          <w:szCs w:val="24"/>
        </w:rPr>
        <w:t>ouncil and community services and promote them as community hubs</w:t>
      </w:r>
    </w:p>
    <w:p w14:paraId="7FE18A92" w14:textId="4F9EEB35" w:rsidR="000218C0" w:rsidRPr="00C23747" w:rsidRDefault="000218C0" w:rsidP="00850787">
      <w:pPr>
        <w:numPr>
          <w:ilvl w:val="0"/>
          <w:numId w:val="1"/>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Position libraries as a front door for delivering </w:t>
      </w:r>
      <w:r w:rsidR="002B7CAE" w:rsidRPr="00C23747">
        <w:rPr>
          <w:rFonts w:ascii="Avenir LT Std 45 Book" w:eastAsia="Calibri" w:hAnsi="Avenir LT Std 45 Book" w:cstheme="minorHAnsi"/>
          <w:sz w:val="24"/>
          <w:szCs w:val="24"/>
        </w:rPr>
        <w:t>c</w:t>
      </w:r>
      <w:r w:rsidRPr="00C23747">
        <w:rPr>
          <w:rFonts w:ascii="Avenir LT Std 45 Book" w:eastAsia="Calibri" w:hAnsi="Avenir LT Std 45 Book" w:cstheme="minorHAnsi"/>
          <w:sz w:val="24"/>
          <w:szCs w:val="24"/>
        </w:rPr>
        <w:t xml:space="preserve">ouncil and community services </w:t>
      </w:r>
    </w:p>
    <w:p w14:paraId="0A8E0E56" w14:textId="36197477" w:rsidR="000218C0"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lastRenderedPageBreak/>
        <w:t xml:space="preserve">Articulate and promote how library services meet </w:t>
      </w:r>
      <w:r w:rsidR="002B7CAE" w:rsidRPr="00C23747">
        <w:rPr>
          <w:rFonts w:ascii="Avenir LT Std 45 Book" w:eastAsia="Calibri" w:hAnsi="Avenir LT Std 45 Book" w:cstheme="minorHAnsi"/>
          <w:sz w:val="24"/>
          <w:szCs w:val="24"/>
        </w:rPr>
        <w:t>c</w:t>
      </w:r>
      <w:r w:rsidRPr="00C23747">
        <w:rPr>
          <w:rFonts w:ascii="Avenir LT Std 45 Book" w:eastAsia="Calibri" w:hAnsi="Avenir LT Std 45 Book" w:cstheme="minorHAnsi"/>
          <w:sz w:val="24"/>
          <w:szCs w:val="24"/>
        </w:rPr>
        <w:t>ouncil and community priorities by highlighting the role of libraries in:</w:t>
      </w:r>
    </w:p>
    <w:p w14:paraId="06C8A022" w14:textId="5478C394" w:rsidR="000218C0" w:rsidRPr="00C23747" w:rsidRDefault="002B7CAE" w:rsidP="00850787">
      <w:pPr>
        <w:numPr>
          <w:ilvl w:val="1"/>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I</w:t>
      </w:r>
      <w:r w:rsidR="000218C0" w:rsidRPr="00C23747">
        <w:rPr>
          <w:rFonts w:ascii="Avenir LT Std 45 Book" w:eastAsia="Calibri" w:hAnsi="Avenir LT Std 45 Book" w:cstheme="minorHAnsi"/>
          <w:sz w:val="24"/>
          <w:szCs w:val="24"/>
        </w:rPr>
        <w:t>mproving public health outcomes</w:t>
      </w:r>
    </w:p>
    <w:p w14:paraId="59B3F63E" w14:textId="256CE6EB" w:rsidR="000218C0" w:rsidRPr="00C23747" w:rsidRDefault="002B7CAE" w:rsidP="00850787">
      <w:pPr>
        <w:numPr>
          <w:ilvl w:val="1"/>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S</w:t>
      </w:r>
      <w:r w:rsidR="000218C0" w:rsidRPr="00C23747">
        <w:rPr>
          <w:rFonts w:ascii="Avenir LT Std 45 Book" w:eastAsia="Calibri" w:hAnsi="Avenir LT Std 45 Book" w:cstheme="minorHAnsi"/>
          <w:sz w:val="24"/>
          <w:szCs w:val="24"/>
        </w:rPr>
        <w:t>upporting the education and aspiration of children and young people, with emphasis on looked after children</w:t>
      </w:r>
    </w:p>
    <w:p w14:paraId="67FA83B6" w14:textId="7BDF0025" w:rsidR="000218C0" w:rsidRPr="00C23747" w:rsidRDefault="002B7CAE" w:rsidP="00850787">
      <w:pPr>
        <w:numPr>
          <w:ilvl w:val="1"/>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S</w:t>
      </w:r>
      <w:r w:rsidR="000218C0" w:rsidRPr="00C23747">
        <w:rPr>
          <w:rFonts w:ascii="Avenir LT Std 45 Book" w:eastAsia="Calibri" w:hAnsi="Avenir LT Std 45 Book" w:cstheme="minorHAnsi"/>
          <w:sz w:val="24"/>
          <w:szCs w:val="24"/>
        </w:rPr>
        <w:t>upporting learning, skills development and job seeking</w:t>
      </w:r>
    </w:p>
    <w:p w14:paraId="109BB922" w14:textId="16F9E659" w:rsidR="000218C0" w:rsidRPr="00C23747" w:rsidRDefault="002B7CAE" w:rsidP="00850787">
      <w:pPr>
        <w:numPr>
          <w:ilvl w:val="1"/>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I</w:t>
      </w:r>
      <w:r w:rsidR="000218C0" w:rsidRPr="00C23747">
        <w:rPr>
          <w:rFonts w:ascii="Avenir LT Std 45 Book" w:eastAsia="Calibri" w:hAnsi="Avenir LT Std 45 Book" w:cstheme="minorHAnsi"/>
          <w:sz w:val="24"/>
          <w:szCs w:val="24"/>
        </w:rPr>
        <w:t>mproving digital literacy</w:t>
      </w:r>
    </w:p>
    <w:p w14:paraId="411A02ED" w14:textId="76873483" w:rsidR="000218C0" w:rsidRPr="00C23747" w:rsidRDefault="002B7CAE" w:rsidP="00850787">
      <w:pPr>
        <w:numPr>
          <w:ilvl w:val="1"/>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S</w:t>
      </w:r>
      <w:r w:rsidR="000218C0" w:rsidRPr="00C23747">
        <w:rPr>
          <w:rFonts w:ascii="Avenir LT Std 45 Book" w:eastAsia="Calibri" w:hAnsi="Avenir LT Std 45 Book" w:cstheme="minorHAnsi"/>
          <w:sz w:val="24"/>
          <w:szCs w:val="24"/>
        </w:rPr>
        <w:t>upporting business enterprise and economic growth</w:t>
      </w:r>
    </w:p>
    <w:p w14:paraId="1DEF1312" w14:textId="793008AB" w:rsidR="000218C0" w:rsidRPr="00C23747" w:rsidRDefault="002B7CAE" w:rsidP="00850787">
      <w:pPr>
        <w:numPr>
          <w:ilvl w:val="1"/>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P</w:t>
      </w:r>
      <w:r w:rsidR="000218C0" w:rsidRPr="00C23747">
        <w:rPr>
          <w:rFonts w:ascii="Avenir LT Std 45 Book" w:eastAsia="Calibri" w:hAnsi="Avenir LT Std 45 Book" w:cstheme="minorHAnsi"/>
          <w:sz w:val="24"/>
          <w:szCs w:val="24"/>
        </w:rPr>
        <w:t>romoting cultural engagement</w:t>
      </w:r>
    </w:p>
    <w:p w14:paraId="77BB4C43" w14:textId="460C2006" w:rsidR="000218C0"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Build a narrative around the role of libraries in C</w:t>
      </w:r>
      <w:r w:rsidR="009D7CA1" w:rsidRPr="00C23747">
        <w:rPr>
          <w:rFonts w:ascii="Avenir LT Std 45 Book" w:eastAsia="Calibri" w:hAnsi="Avenir LT Std 45 Book" w:cstheme="minorHAnsi"/>
          <w:sz w:val="24"/>
          <w:szCs w:val="24"/>
        </w:rPr>
        <w:t>ovid-</w:t>
      </w:r>
      <w:r w:rsidRPr="00C23747">
        <w:rPr>
          <w:rFonts w:ascii="Avenir LT Std 45 Book" w:eastAsia="Calibri" w:hAnsi="Avenir LT Std 45 Book" w:cstheme="minorHAnsi"/>
          <w:sz w:val="24"/>
          <w:szCs w:val="24"/>
        </w:rPr>
        <w:t>19 recovery</w:t>
      </w:r>
      <w:r w:rsidRPr="00C23747">
        <w:rPr>
          <w:rFonts w:ascii="Avenir LT Std 45 Book" w:eastAsia="Times New Roman" w:hAnsi="Avenir LT Std 45 Book" w:cstheme="minorHAnsi"/>
          <w:sz w:val="24"/>
          <w:szCs w:val="24"/>
        </w:rPr>
        <w:t xml:space="preserve"> </w:t>
      </w:r>
      <w:r w:rsidRPr="00C23747">
        <w:rPr>
          <w:rFonts w:ascii="Avenir LT Std 45 Book" w:eastAsia="Calibri" w:hAnsi="Avenir LT Std 45 Book" w:cstheme="minorHAnsi"/>
          <w:sz w:val="24"/>
          <w:szCs w:val="24"/>
        </w:rPr>
        <w:t xml:space="preserve">ensuring that libraries are seen as a key part of the solution </w:t>
      </w:r>
    </w:p>
    <w:p w14:paraId="6769A56B" w14:textId="30D783A9" w:rsidR="00850787"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Position </w:t>
      </w:r>
      <w:r w:rsidR="009D7CA1" w:rsidRPr="00C23747">
        <w:rPr>
          <w:rFonts w:ascii="Avenir LT Std 45 Book" w:eastAsia="Calibri" w:hAnsi="Avenir LT Std 45 Book" w:cstheme="minorHAnsi"/>
          <w:sz w:val="24"/>
          <w:szCs w:val="24"/>
        </w:rPr>
        <w:t>c</w:t>
      </w:r>
      <w:r w:rsidRPr="00C23747">
        <w:rPr>
          <w:rFonts w:ascii="Avenir LT Std 45 Book" w:eastAsia="Calibri" w:hAnsi="Avenir LT Std 45 Book" w:cstheme="minorHAnsi"/>
          <w:sz w:val="24"/>
          <w:szCs w:val="24"/>
        </w:rPr>
        <w:t xml:space="preserve">ommunity </w:t>
      </w:r>
      <w:r w:rsidR="009D7CA1" w:rsidRPr="00C23747">
        <w:rPr>
          <w:rFonts w:ascii="Avenir LT Std 45 Book" w:eastAsia="Calibri" w:hAnsi="Avenir LT Std 45 Book" w:cstheme="minorHAnsi"/>
          <w:sz w:val="24"/>
          <w:szCs w:val="24"/>
        </w:rPr>
        <w:t>l</w:t>
      </w:r>
      <w:r w:rsidRPr="00C23747">
        <w:rPr>
          <w:rFonts w:ascii="Avenir LT Std 45 Book" w:eastAsia="Calibri" w:hAnsi="Avenir LT Std 45 Book" w:cstheme="minorHAnsi"/>
          <w:sz w:val="24"/>
          <w:szCs w:val="24"/>
        </w:rPr>
        <w:t xml:space="preserve">ibraries or </w:t>
      </w:r>
      <w:r w:rsidR="009D7CA1" w:rsidRPr="00C23747">
        <w:rPr>
          <w:rFonts w:ascii="Avenir LT Std 45 Book" w:eastAsia="Calibri" w:hAnsi="Avenir LT Std 45 Book" w:cstheme="minorHAnsi"/>
          <w:sz w:val="24"/>
          <w:szCs w:val="24"/>
        </w:rPr>
        <w:t>o</w:t>
      </w:r>
      <w:r w:rsidRPr="00C23747">
        <w:rPr>
          <w:rFonts w:ascii="Avenir LT Std 45 Book" w:eastAsia="Calibri" w:hAnsi="Avenir LT Std 45 Book" w:cstheme="minorHAnsi"/>
          <w:sz w:val="24"/>
          <w:szCs w:val="24"/>
        </w:rPr>
        <w:t xml:space="preserve">pen </w:t>
      </w:r>
      <w:r w:rsidR="009D7CA1" w:rsidRPr="00C23747">
        <w:rPr>
          <w:rFonts w:ascii="Avenir LT Std 45 Book" w:eastAsia="Calibri" w:hAnsi="Avenir LT Std 45 Book" w:cstheme="minorHAnsi"/>
          <w:sz w:val="24"/>
          <w:szCs w:val="24"/>
        </w:rPr>
        <w:t>l</w:t>
      </w:r>
      <w:r w:rsidRPr="00C23747">
        <w:rPr>
          <w:rFonts w:ascii="Avenir LT Std 45 Book" w:eastAsia="Calibri" w:hAnsi="Avenir LT Std 45 Book" w:cstheme="minorHAnsi"/>
          <w:sz w:val="24"/>
          <w:szCs w:val="24"/>
        </w:rPr>
        <w:t>ibraries in a positive way highlighting their benefits for customers and communities and their role in future-proofing library services</w:t>
      </w:r>
    </w:p>
    <w:p w14:paraId="5AFBD61B" w14:textId="77777777" w:rsidR="000218C0"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Promote the local BIPC brand to establish libraries as centres for business and enterprise support and highlight their position in the wider local business enterprise support landscape </w:t>
      </w:r>
    </w:p>
    <w:p w14:paraId="0A51BAA7" w14:textId="700C6D1A" w:rsidR="000218C0" w:rsidRPr="00C23747" w:rsidRDefault="000218C0" w:rsidP="00850787">
      <w:pPr>
        <w:numPr>
          <w:ilvl w:val="0"/>
          <w:numId w:val="1"/>
        </w:numPr>
        <w:spacing w:after="0" w:line="240" w:lineRule="auto"/>
        <w:contextualSpacing/>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Increase the voice of the public and stakeholders in shaping library services</w:t>
      </w:r>
      <w:r w:rsidR="009D7CA1" w:rsidRPr="00C23747">
        <w:rPr>
          <w:rFonts w:ascii="Avenir LT Std 45 Book" w:eastAsia="Calibri" w:hAnsi="Avenir LT Std 45 Book" w:cstheme="minorHAnsi"/>
          <w:sz w:val="24"/>
          <w:szCs w:val="24"/>
        </w:rPr>
        <w:t>.</w:t>
      </w:r>
      <w:r w:rsidRPr="00C23747">
        <w:rPr>
          <w:rFonts w:ascii="Avenir LT Std 45 Book" w:eastAsia="Calibri" w:hAnsi="Avenir LT Std 45 Book" w:cstheme="minorHAnsi"/>
          <w:sz w:val="24"/>
          <w:szCs w:val="24"/>
        </w:rPr>
        <w:t xml:space="preserve"> </w:t>
      </w:r>
    </w:p>
    <w:bookmarkEnd w:id="0"/>
    <w:p w14:paraId="7C726145" w14:textId="77777777" w:rsidR="00972BFB" w:rsidRPr="00C23747" w:rsidRDefault="00972BFB" w:rsidP="00972BFB">
      <w:pPr>
        <w:spacing w:after="0" w:line="240" w:lineRule="auto"/>
        <w:rPr>
          <w:rFonts w:ascii="Avenir LT Std 45 Book" w:eastAsia="Calibri" w:hAnsi="Avenir LT Std 45 Book" w:cs="Times New Roman"/>
          <w:sz w:val="24"/>
          <w:szCs w:val="24"/>
        </w:rPr>
      </w:pPr>
    </w:p>
    <w:p w14:paraId="4B0A94A5" w14:textId="2E5027C0" w:rsidR="00EC58FF" w:rsidRPr="00C23747" w:rsidRDefault="00EC58FF" w:rsidP="003E7487">
      <w:pPr>
        <w:pStyle w:val="Heading3"/>
        <w:rPr>
          <w:rFonts w:eastAsia="Calibri"/>
        </w:rPr>
      </w:pPr>
      <w:r w:rsidRPr="00C23747">
        <w:rPr>
          <w:rFonts w:eastAsia="Calibri"/>
        </w:rPr>
        <w:t xml:space="preserve">The </w:t>
      </w:r>
      <w:r w:rsidR="00DA438D" w:rsidRPr="00C23747">
        <w:rPr>
          <w:rFonts w:eastAsia="Calibri"/>
        </w:rPr>
        <w:t>l</w:t>
      </w:r>
      <w:r w:rsidRPr="00C23747">
        <w:rPr>
          <w:rFonts w:eastAsia="Calibri"/>
        </w:rPr>
        <w:t>ibraries</w:t>
      </w:r>
      <w:r w:rsidR="00DA438D" w:rsidRPr="00C23747">
        <w:rPr>
          <w:rFonts w:eastAsia="Calibri"/>
        </w:rPr>
        <w:t>’ o</w:t>
      </w:r>
      <w:r w:rsidRPr="00C23747">
        <w:rPr>
          <w:rFonts w:eastAsia="Calibri"/>
        </w:rPr>
        <w:t>ffer</w:t>
      </w:r>
    </w:p>
    <w:p w14:paraId="6FF54C17" w14:textId="4214BEEF" w:rsidR="00EC58FF" w:rsidRPr="00C23747" w:rsidRDefault="00EC58FF" w:rsidP="00972BFB">
      <w:p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imes New Roman"/>
          <w:sz w:val="24"/>
          <w:szCs w:val="24"/>
        </w:rPr>
        <w:t xml:space="preserve">Use this section to capture the totality of the </w:t>
      </w:r>
      <w:r w:rsidRPr="00C23747">
        <w:rPr>
          <w:rFonts w:ascii="Avenir LT Std 45 Book" w:eastAsia="Calibri" w:hAnsi="Avenir LT Std 45 Book" w:cstheme="minorHAnsi"/>
          <w:sz w:val="24"/>
          <w:szCs w:val="24"/>
        </w:rPr>
        <w:t>libraries</w:t>
      </w:r>
      <w:r w:rsidR="00DA438D" w:rsidRPr="00C23747">
        <w:rPr>
          <w:rFonts w:ascii="Avenir LT Std 45 Book" w:eastAsia="Calibri" w:hAnsi="Avenir LT Std 45 Book" w:cstheme="minorHAnsi"/>
          <w:sz w:val="24"/>
          <w:szCs w:val="24"/>
        </w:rPr>
        <w:t>’</w:t>
      </w:r>
      <w:r w:rsidRPr="00C23747">
        <w:rPr>
          <w:rFonts w:ascii="Avenir LT Std 45 Book" w:eastAsia="Calibri" w:hAnsi="Avenir LT Std 45 Book" w:cstheme="minorHAnsi"/>
          <w:sz w:val="24"/>
          <w:szCs w:val="24"/>
        </w:rPr>
        <w:t xml:space="preserve"> offer.</w:t>
      </w:r>
      <w:r w:rsidR="00DB59FE" w:rsidRPr="00C23747">
        <w:rPr>
          <w:rFonts w:ascii="Avenir LT Std 45 Book" w:eastAsia="Calibri" w:hAnsi="Avenir LT Std 45 Book" w:cstheme="minorHAnsi"/>
          <w:sz w:val="24"/>
          <w:szCs w:val="24"/>
        </w:rPr>
        <w:t xml:space="preserve"> </w:t>
      </w:r>
      <w:r w:rsidRPr="00C23747">
        <w:rPr>
          <w:rFonts w:ascii="Avenir LT Std 45 Book" w:eastAsia="Calibri" w:hAnsi="Avenir LT Std 45 Book" w:cstheme="minorHAnsi"/>
          <w:sz w:val="24"/>
          <w:szCs w:val="24"/>
        </w:rPr>
        <w:t>For example</w:t>
      </w:r>
    </w:p>
    <w:p w14:paraId="3074F981" w14:textId="3FF51C2D" w:rsidR="00EC58FF" w:rsidRPr="00C23747" w:rsidRDefault="00EC58FF" w:rsidP="00EC58FF">
      <w:pPr>
        <w:spacing w:after="0" w:line="240" w:lineRule="auto"/>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XXX libraries occupy a unique position within diverse local communities and offer a wide range of services, in collaboration with </w:t>
      </w:r>
      <w:r w:rsidR="00DA438D"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ouncil and community partners and national organisations, to meet the needs of residents and communities:</w:t>
      </w:r>
    </w:p>
    <w:p w14:paraId="12949A1D" w14:textId="77777777" w:rsidR="00EC58FF" w:rsidRPr="00C23747" w:rsidRDefault="00EC58FF" w:rsidP="00EC58FF">
      <w:pPr>
        <w:spacing w:after="0" w:line="240" w:lineRule="auto"/>
        <w:rPr>
          <w:rFonts w:ascii="Avenir LT Std 45 Book" w:eastAsia="Times New Roman" w:hAnsi="Avenir LT Std 45 Book" w:cs="Arial"/>
          <w:sz w:val="24"/>
          <w:szCs w:val="24"/>
        </w:rPr>
      </w:pPr>
    </w:p>
    <w:p w14:paraId="69E9129D" w14:textId="3F589858" w:rsidR="00EC58FF" w:rsidRPr="00C23747" w:rsidRDefault="00EC58FF" w:rsidP="00DA438D">
      <w:pPr>
        <w:pStyle w:val="ListParagraph"/>
        <w:numPr>
          <w:ilvl w:val="0"/>
          <w:numId w:val="43"/>
        </w:numPr>
        <w:spacing w:after="0" w:line="240" w:lineRule="auto"/>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b/>
          <w:bCs/>
          <w:sz w:val="24"/>
          <w:szCs w:val="24"/>
        </w:rPr>
        <w:t xml:space="preserve">Reading </w:t>
      </w:r>
      <w:r w:rsidR="00E24F56" w:rsidRPr="00C23747">
        <w:rPr>
          <w:rFonts w:ascii="Avenir LT Std 45 Book" w:eastAsia="Times New Roman" w:hAnsi="Avenir LT Std 45 Book" w:cstheme="minorHAnsi"/>
          <w:b/>
          <w:bCs/>
          <w:sz w:val="24"/>
          <w:szCs w:val="24"/>
        </w:rPr>
        <w:t>and</w:t>
      </w:r>
      <w:r w:rsidRPr="00C23747">
        <w:rPr>
          <w:rFonts w:ascii="Avenir LT Std 45 Book" w:eastAsia="Times New Roman" w:hAnsi="Avenir LT Std 45 Book" w:cstheme="minorHAnsi"/>
          <w:b/>
          <w:bCs/>
          <w:sz w:val="24"/>
          <w:szCs w:val="24"/>
        </w:rPr>
        <w:t xml:space="preserve"> </w:t>
      </w:r>
      <w:r w:rsidR="00DA438D" w:rsidRPr="00C23747">
        <w:rPr>
          <w:rFonts w:ascii="Avenir LT Std 45 Book" w:eastAsia="Times New Roman" w:hAnsi="Avenir LT Std 45 Book" w:cstheme="minorHAnsi"/>
          <w:b/>
          <w:bCs/>
          <w:sz w:val="24"/>
          <w:szCs w:val="24"/>
        </w:rPr>
        <w:t>l</w:t>
      </w:r>
      <w:r w:rsidRPr="00C23747">
        <w:rPr>
          <w:rFonts w:ascii="Avenir LT Std 45 Book" w:eastAsia="Times New Roman" w:hAnsi="Avenir LT Std 45 Book" w:cstheme="minorHAnsi"/>
          <w:b/>
          <w:bCs/>
          <w:sz w:val="24"/>
          <w:szCs w:val="24"/>
        </w:rPr>
        <w:t>iteracy:</w:t>
      </w:r>
      <w:r w:rsidRPr="00C23747">
        <w:rPr>
          <w:rFonts w:ascii="Avenir LT Std 45 Book" w:eastAsia="Times New Roman" w:hAnsi="Avenir LT Std 45 Book" w:cstheme="minorHAnsi"/>
          <w:sz w:val="24"/>
          <w:szCs w:val="24"/>
        </w:rPr>
        <w:t xml:space="preserve"> Free digital and hardcopy lending and reference collections, specialist collections, accessible formats and services that promote reading for pleasure, improve literacy skills and promote exploration and discovery through reading</w:t>
      </w:r>
    </w:p>
    <w:p w14:paraId="2D7C0733" w14:textId="5F314330" w:rsidR="00EC58FF" w:rsidRPr="00C23747" w:rsidRDefault="00EC58FF" w:rsidP="00DA438D">
      <w:pPr>
        <w:pStyle w:val="ListParagraph"/>
        <w:numPr>
          <w:ilvl w:val="0"/>
          <w:numId w:val="43"/>
        </w:numPr>
        <w:spacing w:after="0" w:line="240" w:lineRule="auto"/>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b/>
          <w:bCs/>
          <w:sz w:val="24"/>
          <w:szCs w:val="24"/>
        </w:rPr>
        <w:t xml:space="preserve">Health </w:t>
      </w:r>
      <w:r w:rsidR="00E24F56" w:rsidRPr="00C23747">
        <w:rPr>
          <w:rFonts w:ascii="Avenir LT Std 45 Book" w:eastAsia="Times New Roman" w:hAnsi="Avenir LT Std 45 Book" w:cstheme="minorHAnsi"/>
          <w:b/>
          <w:bCs/>
          <w:sz w:val="24"/>
          <w:szCs w:val="24"/>
        </w:rPr>
        <w:t>and</w:t>
      </w:r>
      <w:r w:rsidRPr="00C23747">
        <w:rPr>
          <w:rFonts w:ascii="Avenir LT Std 45 Book" w:eastAsia="Times New Roman" w:hAnsi="Avenir LT Std 45 Book" w:cstheme="minorHAnsi"/>
          <w:b/>
          <w:bCs/>
          <w:sz w:val="24"/>
          <w:szCs w:val="24"/>
        </w:rPr>
        <w:t xml:space="preserve"> </w:t>
      </w:r>
      <w:r w:rsidR="00DA438D" w:rsidRPr="00C23747">
        <w:rPr>
          <w:rFonts w:ascii="Avenir LT Std 45 Book" w:eastAsia="Times New Roman" w:hAnsi="Avenir LT Std 45 Book" w:cstheme="minorHAnsi"/>
          <w:b/>
          <w:bCs/>
          <w:sz w:val="24"/>
          <w:szCs w:val="24"/>
        </w:rPr>
        <w:t>w</w:t>
      </w:r>
      <w:r w:rsidRPr="00C23747">
        <w:rPr>
          <w:rFonts w:ascii="Avenir LT Std 45 Book" w:eastAsia="Times New Roman" w:hAnsi="Avenir LT Std 45 Book" w:cstheme="minorHAnsi"/>
          <w:b/>
          <w:bCs/>
          <w:sz w:val="24"/>
          <w:szCs w:val="24"/>
        </w:rPr>
        <w:t>ellbeing:</w:t>
      </w:r>
      <w:r w:rsidRPr="00C23747">
        <w:rPr>
          <w:rFonts w:ascii="Avenir LT Std 45 Book" w:eastAsia="Times New Roman" w:hAnsi="Avenir LT Std 45 Book" w:cstheme="minorHAnsi"/>
          <w:sz w:val="24"/>
          <w:szCs w:val="24"/>
        </w:rPr>
        <w:t xml:space="preserve"> Safe, welcoming community spaces providing opportunities to engage, connect and participate to combat social isolation and loneliness and create healthier, more resilient communities</w:t>
      </w:r>
    </w:p>
    <w:p w14:paraId="0A2CF42A" w14:textId="6C0E7C71" w:rsidR="00EC58FF" w:rsidRPr="00C23747" w:rsidRDefault="00EC58FF" w:rsidP="00DA438D">
      <w:pPr>
        <w:pStyle w:val="ListParagraph"/>
        <w:numPr>
          <w:ilvl w:val="0"/>
          <w:numId w:val="43"/>
        </w:numPr>
        <w:spacing w:after="0" w:line="240" w:lineRule="auto"/>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b/>
          <w:bCs/>
          <w:sz w:val="24"/>
          <w:szCs w:val="24"/>
        </w:rPr>
        <w:t xml:space="preserve">Learning, </w:t>
      </w:r>
      <w:r w:rsidR="00DA438D" w:rsidRPr="00C23747">
        <w:rPr>
          <w:rFonts w:ascii="Avenir LT Std 45 Book" w:eastAsia="Times New Roman" w:hAnsi="Avenir LT Std 45 Book" w:cstheme="minorHAnsi"/>
          <w:b/>
          <w:bCs/>
          <w:sz w:val="24"/>
          <w:szCs w:val="24"/>
        </w:rPr>
        <w:t>s</w:t>
      </w:r>
      <w:r w:rsidRPr="00C23747">
        <w:rPr>
          <w:rFonts w:ascii="Avenir LT Std 45 Book" w:eastAsia="Times New Roman" w:hAnsi="Avenir LT Std 45 Book" w:cstheme="minorHAnsi"/>
          <w:b/>
          <w:bCs/>
          <w:sz w:val="24"/>
          <w:szCs w:val="24"/>
        </w:rPr>
        <w:t xml:space="preserve">kills </w:t>
      </w:r>
      <w:r w:rsidR="00E24F56" w:rsidRPr="00C23747">
        <w:rPr>
          <w:rFonts w:ascii="Avenir LT Std 45 Book" w:eastAsia="Times New Roman" w:hAnsi="Avenir LT Std 45 Book" w:cstheme="minorHAnsi"/>
          <w:b/>
          <w:bCs/>
          <w:sz w:val="24"/>
          <w:szCs w:val="24"/>
        </w:rPr>
        <w:t>and</w:t>
      </w:r>
      <w:r w:rsidRPr="00C23747">
        <w:rPr>
          <w:rFonts w:ascii="Avenir LT Std 45 Book" w:eastAsia="Times New Roman" w:hAnsi="Avenir LT Std 45 Book" w:cstheme="minorHAnsi"/>
          <w:b/>
          <w:bCs/>
          <w:sz w:val="24"/>
          <w:szCs w:val="24"/>
        </w:rPr>
        <w:t xml:space="preserve"> </w:t>
      </w:r>
      <w:r w:rsidR="00DA438D" w:rsidRPr="00C23747">
        <w:rPr>
          <w:rFonts w:ascii="Avenir LT Std 45 Book" w:eastAsia="Times New Roman" w:hAnsi="Avenir LT Std 45 Book" w:cstheme="minorHAnsi"/>
          <w:b/>
          <w:bCs/>
          <w:sz w:val="24"/>
          <w:szCs w:val="24"/>
        </w:rPr>
        <w:t>e</w:t>
      </w:r>
      <w:r w:rsidRPr="00C23747">
        <w:rPr>
          <w:rFonts w:ascii="Avenir LT Std 45 Book" w:eastAsia="Times New Roman" w:hAnsi="Avenir LT Std 45 Book" w:cstheme="minorHAnsi"/>
          <w:b/>
          <w:bCs/>
          <w:sz w:val="24"/>
          <w:szCs w:val="24"/>
        </w:rPr>
        <w:t xml:space="preserve">mployability: </w:t>
      </w:r>
      <w:r w:rsidRPr="00C23747">
        <w:rPr>
          <w:rFonts w:ascii="Avenir LT Std 45 Book" w:eastAsia="Times New Roman" w:hAnsi="Avenir LT Std 45 Book" w:cstheme="minorHAnsi"/>
          <w:sz w:val="24"/>
          <w:szCs w:val="24"/>
        </w:rPr>
        <w:t>Opportunities to learn new skills, receive job seeking support and gain volunteering and work experience to build confidence, motivation and aspiration and fulfil personal potential</w:t>
      </w:r>
      <w:r w:rsidR="00DB59FE" w:rsidRPr="00C23747">
        <w:rPr>
          <w:rFonts w:ascii="Avenir LT Std 45 Book" w:eastAsia="Times New Roman" w:hAnsi="Avenir LT Std 45 Book" w:cstheme="minorHAnsi"/>
          <w:sz w:val="24"/>
          <w:szCs w:val="24"/>
        </w:rPr>
        <w:t xml:space="preserve"> </w:t>
      </w:r>
    </w:p>
    <w:p w14:paraId="799FB16B" w14:textId="6FC3E7BE" w:rsidR="00EC58FF" w:rsidRPr="00C23747" w:rsidRDefault="00EC58FF" w:rsidP="00DA438D">
      <w:pPr>
        <w:pStyle w:val="ListParagraph"/>
        <w:numPr>
          <w:ilvl w:val="0"/>
          <w:numId w:val="43"/>
        </w:numPr>
        <w:spacing w:after="0" w:line="240" w:lineRule="auto"/>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b/>
          <w:bCs/>
          <w:sz w:val="24"/>
          <w:szCs w:val="24"/>
        </w:rPr>
        <w:t xml:space="preserve">Digital </w:t>
      </w:r>
      <w:r w:rsidR="00DA438D" w:rsidRPr="00C23747">
        <w:rPr>
          <w:rFonts w:ascii="Avenir LT Std 45 Book" w:eastAsia="Times New Roman" w:hAnsi="Avenir LT Std 45 Book" w:cstheme="minorHAnsi"/>
          <w:b/>
          <w:bCs/>
          <w:sz w:val="24"/>
          <w:szCs w:val="24"/>
        </w:rPr>
        <w:t>i</w:t>
      </w:r>
      <w:r w:rsidRPr="00C23747">
        <w:rPr>
          <w:rFonts w:ascii="Avenir LT Std 45 Book" w:eastAsia="Times New Roman" w:hAnsi="Avenir LT Std 45 Book" w:cstheme="minorHAnsi"/>
          <w:b/>
          <w:bCs/>
          <w:sz w:val="24"/>
          <w:szCs w:val="24"/>
        </w:rPr>
        <w:t>nclusion:</w:t>
      </w:r>
      <w:r w:rsidRPr="00C23747">
        <w:rPr>
          <w:rFonts w:ascii="Avenir LT Std 45 Book" w:eastAsia="Times New Roman" w:hAnsi="Avenir LT Std 45 Book" w:cstheme="minorHAnsi"/>
          <w:sz w:val="24"/>
          <w:szCs w:val="24"/>
        </w:rPr>
        <w:t xml:space="preserve"> Free use of computers, </w:t>
      </w:r>
      <w:r w:rsidR="00E11C6F" w:rsidRPr="00C23747">
        <w:rPr>
          <w:rFonts w:ascii="Avenir LT Std 45 Book" w:eastAsia="Times New Roman" w:hAnsi="Avenir LT Std 45 Book" w:cstheme="minorHAnsi"/>
          <w:sz w:val="24"/>
          <w:szCs w:val="24"/>
        </w:rPr>
        <w:t>Wi-Fi</w:t>
      </w:r>
      <w:r w:rsidRPr="00C23747">
        <w:rPr>
          <w:rFonts w:ascii="Avenir LT Std 45 Book" w:eastAsia="Times New Roman" w:hAnsi="Avenir LT Std 45 Book" w:cstheme="minorHAnsi"/>
          <w:sz w:val="24"/>
          <w:szCs w:val="24"/>
        </w:rPr>
        <w:t xml:space="preserve"> and the internet, and opportunities to acquire skills and confidence to access information, resources and services safely online</w:t>
      </w:r>
    </w:p>
    <w:p w14:paraId="7E663E9E" w14:textId="59DA2BF4" w:rsidR="00EC58FF" w:rsidRPr="00C23747" w:rsidRDefault="00EC58FF" w:rsidP="00DA438D">
      <w:pPr>
        <w:pStyle w:val="ListParagraph"/>
        <w:numPr>
          <w:ilvl w:val="0"/>
          <w:numId w:val="43"/>
        </w:numPr>
        <w:spacing w:after="0" w:line="240" w:lineRule="auto"/>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b/>
          <w:bCs/>
          <w:sz w:val="24"/>
          <w:szCs w:val="24"/>
        </w:rPr>
        <w:t xml:space="preserve">Business </w:t>
      </w:r>
      <w:r w:rsidR="00DA438D" w:rsidRPr="00C23747">
        <w:rPr>
          <w:rFonts w:ascii="Avenir LT Std 45 Book" w:eastAsia="Times New Roman" w:hAnsi="Avenir LT Std 45 Book" w:cstheme="minorHAnsi"/>
          <w:b/>
          <w:bCs/>
          <w:sz w:val="24"/>
          <w:szCs w:val="24"/>
        </w:rPr>
        <w:t>s</w:t>
      </w:r>
      <w:r w:rsidRPr="00C23747">
        <w:rPr>
          <w:rFonts w:ascii="Avenir LT Std 45 Book" w:eastAsia="Times New Roman" w:hAnsi="Avenir LT Std 45 Book" w:cstheme="minorHAnsi"/>
          <w:b/>
          <w:bCs/>
          <w:sz w:val="24"/>
          <w:szCs w:val="24"/>
        </w:rPr>
        <w:t>upport:</w:t>
      </w:r>
      <w:r w:rsidRPr="00C23747">
        <w:rPr>
          <w:rFonts w:ascii="Avenir LT Std 45 Book" w:eastAsia="Times New Roman" w:hAnsi="Avenir LT Std 45 Book" w:cstheme="minorHAnsi"/>
          <w:sz w:val="24"/>
          <w:szCs w:val="24"/>
        </w:rPr>
        <w:t xml:space="preserve"> Welcoming and accessible business spaces with access to business resources, signposting and support to encourage enterprise and boost economic growth</w:t>
      </w:r>
    </w:p>
    <w:p w14:paraId="337D3134" w14:textId="04A2E7D1" w:rsidR="00EC58FF" w:rsidRPr="00C23747" w:rsidRDefault="00EC58FF" w:rsidP="00DA438D">
      <w:pPr>
        <w:pStyle w:val="ListParagraph"/>
        <w:numPr>
          <w:ilvl w:val="0"/>
          <w:numId w:val="43"/>
        </w:numPr>
        <w:spacing w:after="0" w:line="240" w:lineRule="auto"/>
        <w:rPr>
          <w:rFonts w:ascii="Avenir LT Std 45 Book" w:eastAsia="Times New Roman" w:hAnsi="Avenir LT Std 45 Book" w:cstheme="minorHAnsi"/>
          <w:b/>
          <w:bCs/>
          <w:sz w:val="24"/>
          <w:szCs w:val="24"/>
        </w:rPr>
      </w:pPr>
      <w:r w:rsidRPr="00C23747">
        <w:rPr>
          <w:rFonts w:ascii="Avenir LT Std 45 Book" w:eastAsia="Times New Roman" w:hAnsi="Avenir LT Std 45 Book" w:cstheme="minorHAnsi"/>
          <w:b/>
          <w:bCs/>
          <w:sz w:val="24"/>
          <w:szCs w:val="24"/>
        </w:rPr>
        <w:t xml:space="preserve">Culture </w:t>
      </w:r>
      <w:r w:rsidR="00E24F56" w:rsidRPr="00C23747">
        <w:rPr>
          <w:rFonts w:ascii="Avenir LT Std 45 Book" w:eastAsia="Times New Roman" w:hAnsi="Avenir LT Std 45 Book" w:cstheme="minorHAnsi"/>
          <w:b/>
          <w:bCs/>
          <w:sz w:val="24"/>
          <w:szCs w:val="24"/>
        </w:rPr>
        <w:t>and</w:t>
      </w:r>
      <w:r w:rsidRPr="00C23747">
        <w:rPr>
          <w:rFonts w:ascii="Avenir LT Std 45 Book" w:eastAsia="Times New Roman" w:hAnsi="Avenir LT Std 45 Book" w:cstheme="minorHAnsi"/>
          <w:b/>
          <w:bCs/>
          <w:sz w:val="24"/>
          <w:szCs w:val="24"/>
        </w:rPr>
        <w:t xml:space="preserve"> </w:t>
      </w:r>
      <w:r w:rsidR="00DA438D" w:rsidRPr="00C23747">
        <w:rPr>
          <w:rFonts w:ascii="Avenir LT Std 45 Book" w:eastAsia="Times New Roman" w:hAnsi="Avenir LT Std 45 Book" w:cstheme="minorHAnsi"/>
          <w:b/>
          <w:bCs/>
          <w:sz w:val="24"/>
          <w:szCs w:val="24"/>
        </w:rPr>
        <w:t>c</w:t>
      </w:r>
      <w:r w:rsidRPr="00C23747">
        <w:rPr>
          <w:rFonts w:ascii="Avenir LT Std 45 Book" w:eastAsia="Times New Roman" w:hAnsi="Avenir LT Std 45 Book" w:cstheme="minorHAnsi"/>
          <w:b/>
          <w:bCs/>
          <w:sz w:val="24"/>
          <w:szCs w:val="24"/>
        </w:rPr>
        <w:t xml:space="preserve">reativity: </w:t>
      </w:r>
      <w:r w:rsidRPr="00C23747">
        <w:rPr>
          <w:rFonts w:ascii="Avenir LT Std 45 Book" w:eastAsia="Times New Roman" w:hAnsi="Avenir LT Std 45 Book" w:cstheme="minorHAnsi"/>
          <w:sz w:val="24"/>
          <w:szCs w:val="24"/>
        </w:rPr>
        <w:t>A variety of arts and cultural experiences to enrich lives and provide creative inspiration</w:t>
      </w:r>
      <w:r w:rsidR="00DA438D" w:rsidRPr="00C23747">
        <w:rPr>
          <w:rFonts w:ascii="Avenir LT Std 45 Book" w:eastAsia="Times New Roman" w:hAnsi="Avenir LT Std 45 Book" w:cstheme="minorHAnsi"/>
          <w:sz w:val="24"/>
          <w:szCs w:val="24"/>
        </w:rPr>
        <w:t>.</w:t>
      </w:r>
    </w:p>
    <w:p w14:paraId="64D570D4" w14:textId="77777777" w:rsidR="00972BFB" w:rsidRPr="00C23747" w:rsidRDefault="00972BFB" w:rsidP="00972BFB">
      <w:pPr>
        <w:spacing w:after="0" w:line="240" w:lineRule="auto"/>
        <w:rPr>
          <w:rFonts w:ascii="Avenir LT Std 45 Book" w:eastAsia="Calibri" w:hAnsi="Avenir LT Std 45 Book" w:cs="Times New Roman"/>
          <w:sz w:val="24"/>
          <w:szCs w:val="24"/>
        </w:rPr>
      </w:pPr>
    </w:p>
    <w:p w14:paraId="6B566628" w14:textId="77777777" w:rsidR="00564423" w:rsidRPr="00C23747" w:rsidRDefault="00564423">
      <w:pPr>
        <w:rPr>
          <w:rFonts w:ascii="Avenir LT Std 45 Book" w:eastAsia="Calibri" w:hAnsi="Avenir LT Std 45 Book" w:cs="Times New Roman"/>
          <w:b/>
          <w:sz w:val="24"/>
          <w:szCs w:val="24"/>
          <w:u w:val="single"/>
        </w:rPr>
      </w:pPr>
      <w:r w:rsidRPr="00C23747">
        <w:rPr>
          <w:rFonts w:ascii="Avenir LT Std 45 Book" w:eastAsia="Calibri" w:hAnsi="Avenir LT Std 45 Book" w:cs="Times New Roman"/>
          <w:b/>
          <w:sz w:val="24"/>
          <w:szCs w:val="24"/>
          <w:u w:val="single"/>
        </w:rPr>
        <w:br w:type="page"/>
      </w:r>
    </w:p>
    <w:p w14:paraId="6C99F102" w14:textId="77777777" w:rsidR="00793F7A" w:rsidRPr="00C23747" w:rsidRDefault="00972BFB" w:rsidP="003E7487">
      <w:pPr>
        <w:pStyle w:val="Heading3"/>
        <w:rPr>
          <w:rFonts w:eastAsia="Calibri"/>
        </w:rPr>
      </w:pPr>
      <w:r w:rsidRPr="00C23747">
        <w:rPr>
          <w:rFonts w:eastAsia="Calibri"/>
        </w:rPr>
        <w:lastRenderedPageBreak/>
        <w:t>High level communication messages</w:t>
      </w:r>
    </w:p>
    <w:p w14:paraId="68BFC9E4" w14:textId="2E77EC93" w:rsidR="00EC58FF" w:rsidRPr="00C23747" w:rsidRDefault="00EC58FF" w:rsidP="00793F7A">
      <w:pPr>
        <w:spacing w:after="0" w:line="240" w:lineRule="auto"/>
        <w:rPr>
          <w:rFonts w:ascii="Avenir LT Std 45 Book" w:eastAsia="Calibri" w:hAnsi="Avenir LT Std 45 Book" w:cs="Times New Roman"/>
          <w:b/>
          <w:sz w:val="24"/>
          <w:szCs w:val="24"/>
          <w:u w:val="single"/>
        </w:rPr>
      </w:pPr>
      <w:r w:rsidRPr="00C23747">
        <w:rPr>
          <w:rFonts w:ascii="Avenir LT Std 45 Book" w:eastAsia="Calibri" w:hAnsi="Avenir LT Std 45 Book" w:cs="Times New Roman"/>
          <w:sz w:val="24"/>
          <w:szCs w:val="24"/>
        </w:rPr>
        <w:t>Distil key messages from your existing documents</w:t>
      </w:r>
      <w:r w:rsidR="00972BFB" w:rsidRPr="00C23747">
        <w:rPr>
          <w:rFonts w:ascii="Avenir LT Std 45 Book" w:eastAsia="Calibri" w:hAnsi="Avenir LT Std 45 Book" w:cs="Times New Roman"/>
          <w:sz w:val="24"/>
          <w:szCs w:val="24"/>
        </w:rPr>
        <w:t>.</w:t>
      </w:r>
      <w:r w:rsidR="00DB59FE" w:rsidRPr="00C23747">
        <w:rPr>
          <w:rFonts w:ascii="Avenir LT Std 45 Book" w:eastAsia="Calibri" w:hAnsi="Avenir LT Std 45 Book" w:cs="Times New Roman"/>
          <w:sz w:val="24"/>
          <w:szCs w:val="24"/>
        </w:rPr>
        <w:t xml:space="preserve"> </w:t>
      </w:r>
      <w:r w:rsidR="00972BFB" w:rsidRPr="00C23747">
        <w:rPr>
          <w:rFonts w:ascii="Avenir LT Std 45 Book" w:eastAsia="Calibri" w:hAnsi="Avenir LT Std 45 Book" w:cs="Times New Roman"/>
          <w:sz w:val="24"/>
          <w:szCs w:val="24"/>
        </w:rPr>
        <w:t>The purpose of stating these in the body of this document is they are then clear to all who read it, which is especially useful for staff, and can be consistently reiterated.</w:t>
      </w:r>
      <w:r w:rsidR="00DB59FE" w:rsidRPr="00C23747">
        <w:rPr>
          <w:rFonts w:ascii="Avenir LT Std 45 Book" w:eastAsia="Calibri" w:hAnsi="Avenir LT Std 45 Book" w:cs="Times New Roman"/>
          <w:sz w:val="24"/>
          <w:szCs w:val="24"/>
        </w:rPr>
        <w:t xml:space="preserve"> </w:t>
      </w:r>
    </w:p>
    <w:p w14:paraId="20B12CE3" w14:textId="77777777" w:rsidR="00EC58FF" w:rsidRPr="00C23747" w:rsidRDefault="00EC58FF" w:rsidP="00793F7A">
      <w:pPr>
        <w:spacing w:after="0" w:line="240" w:lineRule="auto"/>
        <w:rPr>
          <w:rFonts w:ascii="Avenir LT Std 45 Book" w:eastAsia="Calibri" w:hAnsi="Avenir LT Std 45 Book" w:cs="Times New Roman"/>
          <w:sz w:val="24"/>
          <w:szCs w:val="24"/>
        </w:rPr>
      </w:pPr>
    </w:p>
    <w:p w14:paraId="4813BA02" w14:textId="77777777" w:rsidR="00972BFB" w:rsidRPr="00C23747" w:rsidRDefault="00793F7A" w:rsidP="00793F7A">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I</w:t>
      </w:r>
      <w:r w:rsidR="00972BFB" w:rsidRPr="00C23747">
        <w:rPr>
          <w:rFonts w:ascii="Avenir LT Std 45 Book" w:eastAsia="Calibri" w:hAnsi="Avenir LT Std 45 Book" w:cs="Times New Roman"/>
          <w:sz w:val="24"/>
          <w:szCs w:val="24"/>
        </w:rPr>
        <w:t>deal</w:t>
      </w:r>
      <w:r w:rsidRPr="00C23747">
        <w:rPr>
          <w:rFonts w:ascii="Avenir LT Std 45 Book" w:eastAsia="Calibri" w:hAnsi="Avenir LT Std 45 Book" w:cs="Times New Roman"/>
          <w:sz w:val="24"/>
          <w:szCs w:val="24"/>
        </w:rPr>
        <w:t>ly</w:t>
      </w:r>
      <w:r w:rsidR="00972BFB" w:rsidRPr="00C23747">
        <w:rPr>
          <w:rFonts w:ascii="Avenir LT Std 45 Book" w:eastAsia="Calibri" w:hAnsi="Avenir LT Std 45 Book" w:cs="Times New Roman"/>
          <w:sz w:val="24"/>
          <w:szCs w:val="24"/>
        </w:rPr>
        <w:t xml:space="preserve"> as part of </w:t>
      </w:r>
      <w:r w:rsidRPr="00C23747">
        <w:rPr>
          <w:rFonts w:ascii="Avenir LT Std 45 Book" w:eastAsia="Calibri" w:hAnsi="Avenir LT Std 45 Book" w:cs="Times New Roman"/>
          <w:sz w:val="24"/>
          <w:szCs w:val="24"/>
        </w:rPr>
        <w:t xml:space="preserve">the development process </w:t>
      </w:r>
      <w:r w:rsidR="00972BFB" w:rsidRPr="00C23747">
        <w:rPr>
          <w:rFonts w:ascii="Avenir LT Std 45 Book" w:eastAsia="Calibri" w:hAnsi="Avenir LT Std 45 Book" w:cs="Times New Roman"/>
          <w:sz w:val="24"/>
          <w:szCs w:val="24"/>
        </w:rPr>
        <w:t xml:space="preserve">gain consensus that these are the core messages and refine through meetings with key stakeholders and staff. </w:t>
      </w:r>
    </w:p>
    <w:p w14:paraId="37D3CBC0" w14:textId="77777777" w:rsidR="004D2CC0" w:rsidRPr="00C23747" w:rsidRDefault="004D2CC0" w:rsidP="00793F7A">
      <w:pPr>
        <w:spacing w:after="0" w:line="240" w:lineRule="auto"/>
        <w:rPr>
          <w:rFonts w:ascii="Avenir LT Std 45 Book" w:eastAsia="Calibri" w:hAnsi="Avenir LT Std 45 Book" w:cs="Times New Roman"/>
          <w:sz w:val="24"/>
          <w:szCs w:val="24"/>
        </w:rPr>
      </w:pPr>
    </w:p>
    <w:p w14:paraId="533C433D" w14:textId="783E06A5" w:rsidR="004D2CC0" w:rsidRPr="00C23747" w:rsidRDefault="004D2CC0" w:rsidP="003E7487">
      <w:pPr>
        <w:keepNext/>
        <w:spacing w:after="120" w:line="240" w:lineRule="auto"/>
        <w:outlineLvl w:val="0"/>
        <w:rPr>
          <w:rFonts w:ascii="Avenir LT Std 45 Book" w:eastAsia="Times New Roman" w:hAnsi="Avenir LT Std 45 Book" w:cstheme="minorHAnsi"/>
          <w:bCs/>
          <w:sz w:val="24"/>
          <w:szCs w:val="24"/>
        </w:rPr>
      </w:pPr>
      <w:r w:rsidRPr="00C23747">
        <w:rPr>
          <w:rFonts w:ascii="Avenir LT Std 45 Book" w:eastAsia="Times New Roman" w:hAnsi="Avenir LT Std 45 Book" w:cstheme="minorHAnsi"/>
          <w:bCs/>
          <w:sz w:val="24"/>
          <w:szCs w:val="24"/>
        </w:rPr>
        <w:t xml:space="preserve">Below are some example key messages and themes, drawn from the WCC Libraries Communication </w:t>
      </w:r>
      <w:r w:rsidR="00E24F56" w:rsidRPr="00C23747">
        <w:rPr>
          <w:rFonts w:ascii="Avenir LT Std 45 Book" w:eastAsia="Times New Roman" w:hAnsi="Avenir LT Std 45 Book" w:cstheme="minorHAnsi"/>
          <w:bCs/>
          <w:sz w:val="24"/>
          <w:szCs w:val="24"/>
        </w:rPr>
        <w:t>and</w:t>
      </w:r>
      <w:r w:rsidRPr="00C23747">
        <w:rPr>
          <w:rFonts w:ascii="Avenir LT Std 45 Book" w:eastAsia="Times New Roman" w:hAnsi="Avenir LT Std 45 Book" w:cstheme="minorHAnsi"/>
          <w:bCs/>
          <w:sz w:val="24"/>
          <w:szCs w:val="24"/>
        </w:rPr>
        <w:t xml:space="preserve"> Engagement Plan</w:t>
      </w:r>
      <w:r w:rsidR="003E7487">
        <w:rPr>
          <w:rFonts w:ascii="Avenir LT Std 45 Book" w:eastAsia="Times New Roman" w:hAnsi="Avenir LT Std 45 Book" w:cstheme="minorHAnsi"/>
          <w:bCs/>
          <w:sz w:val="24"/>
          <w:szCs w:val="24"/>
        </w:rPr>
        <w:t>:</w:t>
      </w:r>
    </w:p>
    <w:p w14:paraId="0D545258" w14:textId="0878D30D"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are free and accessible for everyone</w:t>
      </w:r>
      <w:r w:rsidR="00DB59FE" w:rsidRPr="00C23747">
        <w:rPr>
          <w:rFonts w:ascii="Avenir LT Std 45 Book" w:eastAsia="Calibri" w:hAnsi="Avenir LT Std 45 Book" w:cstheme="minorHAnsi"/>
          <w:sz w:val="24"/>
          <w:szCs w:val="24"/>
        </w:rPr>
        <w:t xml:space="preserve"> </w:t>
      </w:r>
    </w:p>
    <w:p w14:paraId="76E7B289"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are trusted spaces at the heart of communities</w:t>
      </w:r>
    </w:p>
    <w:p w14:paraId="31B9374B"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are vibrant community hubs working with partners to meet community needs </w:t>
      </w:r>
    </w:p>
    <w:p w14:paraId="298B0619" w14:textId="366A0340"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are a front door for </w:t>
      </w:r>
      <w:r w:rsidR="002D00B1" w:rsidRPr="00C23747">
        <w:rPr>
          <w:rFonts w:ascii="Avenir LT Std 45 Book" w:eastAsia="Calibri" w:hAnsi="Avenir LT Std 45 Book" w:cstheme="minorHAnsi"/>
          <w:sz w:val="24"/>
          <w:szCs w:val="24"/>
        </w:rPr>
        <w:t>c</w:t>
      </w:r>
      <w:r w:rsidRPr="00C23747">
        <w:rPr>
          <w:rFonts w:ascii="Avenir LT Std 45 Book" w:eastAsia="Calibri" w:hAnsi="Avenir LT Std 45 Book" w:cstheme="minorHAnsi"/>
          <w:sz w:val="24"/>
          <w:szCs w:val="24"/>
        </w:rPr>
        <w:t>ouncil and community services</w:t>
      </w:r>
    </w:p>
    <w:p w14:paraId="5575BC5B"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are supporting post COVID recovery</w:t>
      </w:r>
    </w:p>
    <w:p w14:paraId="20C7CFA5"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provide an online community space, with digital resources and activities that can be accessed without visiting a library</w:t>
      </w:r>
    </w:p>
    <w:p w14:paraId="2C75A597"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would like residents and stakeholders to have a greater say in shaping the future of the service</w:t>
      </w:r>
    </w:p>
    <w:p w14:paraId="385E519F"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use their unique partnership with XXX to bring benefits to all Worcestershire residents </w:t>
      </w:r>
    </w:p>
    <w:p w14:paraId="156E0A58"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are transforming to meet the </w:t>
      </w:r>
      <w:r w:rsidRPr="00C23747">
        <w:rPr>
          <w:rFonts w:ascii="Avenir LT Std 45 Book" w:eastAsia="Times New Roman" w:hAnsi="Avenir LT Std 45 Book" w:cstheme="minorHAnsi"/>
          <w:sz w:val="24"/>
          <w:szCs w:val="24"/>
        </w:rPr>
        <w:t xml:space="preserve">changing </w:t>
      </w:r>
      <w:r w:rsidRPr="00C23747">
        <w:rPr>
          <w:rFonts w:ascii="Avenir LT Std 45 Book" w:eastAsia="Calibri" w:hAnsi="Avenir LT Std 45 Book" w:cstheme="minorHAnsi"/>
          <w:sz w:val="24"/>
          <w:szCs w:val="24"/>
        </w:rPr>
        <w:t xml:space="preserve">needs of communities and to secure their future for </w:t>
      </w:r>
      <w:proofErr w:type="gramStart"/>
      <w:r w:rsidRPr="00C23747">
        <w:rPr>
          <w:rFonts w:ascii="Avenir LT Std 45 Book" w:eastAsia="Calibri" w:hAnsi="Avenir LT Std 45 Book" w:cstheme="minorHAnsi"/>
          <w:sz w:val="24"/>
          <w:szCs w:val="24"/>
        </w:rPr>
        <w:t>local residents</w:t>
      </w:r>
      <w:proofErr w:type="gramEnd"/>
    </w:p>
    <w:p w14:paraId="398F93AE"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promote a love of reading and encourage imagination and discovery </w:t>
      </w:r>
    </w:p>
    <w:p w14:paraId="54215F83"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improve health and wellbeing through opportunities to engage, connect and learn</w:t>
      </w:r>
      <w:r w:rsidRPr="00C23747">
        <w:rPr>
          <w:rFonts w:ascii="Avenir LT Std 45 Book" w:eastAsia="Arial" w:hAnsi="Avenir LT Std 45 Book" w:cstheme="minorHAnsi"/>
          <w:color w:val="23211E"/>
          <w:sz w:val="24"/>
          <w:szCs w:val="24"/>
          <w:lang w:eastAsia="en-GB"/>
        </w:rPr>
        <w:t xml:space="preserve"> </w:t>
      </w:r>
    </w:p>
    <w:p w14:paraId="1F5A149C"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raise aspirations, improve skill levels and help people into work</w:t>
      </w:r>
    </w:p>
    <w:p w14:paraId="5DD56D5A"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bridge the digital divide, helping people acquire digital skills and confidence online</w:t>
      </w:r>
    </w:p>
    <w:p w14:paraId="5FD0F6E0"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bookmarkStart w:id="1" w:name="_Hlk47560216"/>
      <w:r w:rsidRPr="00C23747">
        <w:rPr>
          <w:rFonts w:ascii="Avenir LT Std 45 Book" w:eastAsia="Calibri" w:hAnsi="Avenir LT Std 45 Book" w:cstheme="minorHAnsi"/>
          <w:sz w:val="24"/>
          <w:szCs w:val="24"/>
        </w:rPr>
        <w:t>Libraries are a gateway to business information, signposting and support for entrepreneurs, pre-start, early start and growth businesses</w:t>
      </w:r>
    </w:p>
    <w:bookmarkEnd w:id="1"/>
    <w:p w14:paraId="6E9BDFC4" w14:textId="77777777"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drive economic prosperity for the county through the Business and Intellectual Property Centre</w:t>
      </w:r>
      <w:r w:rsidRPr="00C23747" w:rsidDel="00BA3326">
        <w:rPr>
          <w:rFonts w:ascii="Avenir LT Std 45 Book" w:eastAsia="Calibri" w:hAnsi="Avenir LT Std 45 Book" w:cstheme="minorHAnsi"/>
          <w:sz w:val="24"/>
          <w:szCs w:val="24"/>
        </w:rPr>
        <w:t xml:space="preserve"> </w:t>
      </w:r>
    </w:p>
    <w:p w14:paraId="6CE44DB9" w14:textId="5D49F44B" w:rsidR="004D2CC0" w:rsidRPr="00C23747" w:rsidRDefault="004D2CC0" w:rsidP="002D00B1">
      <w:pPr>
        <w:pStyle w:val="ListParagraph"/>
        <w:numPr>
          <w:ilvl w:val="0"/>
          <w:numId w:val="44"/>
        </w:num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encourage participation in high quality and diverse arts and cultural experiences</w:t>
      </w:r>
      <w:r w:rsidR="00063426" w:rsidRPr="00C23747">
        <w:rPr>
          <w:rFonts w:ascii="Avenir LT Std 45 Book" w:eastAsia="Calibri" w:hAnsi="Avenir LT Std 45 Book" w:cstheme="minorHAnsi"/>
          <w:sz w:val="24"/>
          <w:szCs w:val="24"/>
        </w:rPr>
        <w:t>.</w:t>
      </w:r>
    </w:p>
    <w:p w14:paraId="017D4EA8" w14:textId="4AFB4CE9" w:rsidR="00972BFB" w:rsidRPr="00C23747" w:rsidRDefault="00972BFB" w:rsidP="003E7487">
      <w:pPr>
        <w:pStyle w:val="Heading2"/>
        <w:rPr>
          <w:rFonts w:eastAsia="Calibri"/>
        </w:rPr>
      </w:pPr>
      <w:r w:rsidRPr="00C23747">
        <w:rPr>
          <w:rFonts w:eastAsia="Calibri"/>
        </w:rPr>
        <w:t>Audiences/</w:t>
      </w:r>
      <w:r w:rsidR="00063426" w:rsidRPr="00C23747">
        <w:rPr>
          <w:rFonts w:eastAsia="Calibri"/>
        </w:rPr>
        <w:t>k</w:t>
      </w:r>
      <w:r w:rsidRPr="00C23747">
        <w:rPr>
          <w:rFonts w:eastAsia="Calibri"/>
        </w:rPr>
        <w:t xml:space="preserve">ey </w:t>
      </w:r>
      <w:r w:rsidR="00063426" w:rsidRPr="00C23747">
        <w:rPr>
          <w:rFonts w:eastAsia="Calibri"/>
        </w:rPr>
        <w:t>s</w:t>
      </w:r>
      <w:r w:rsidRPr="00C23747">
        <w:rPr>
          <w:rFonts w:eastAsia="Calibri"/>
        </w:rPr>
        <w:t>takeholders</w:t>
      </w:r>
    </w:p>
    <w:p w14:paraId="3F3F396E" w14:textId="65085FAE" w:rsidR="00AE3A0D" w:rsidRPr="00C23747" w:rsidRDefault="00972BFB" w:rsidP="00972BFB">
      <w:p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It </w:t>
      </w:r>
      <w:r w:rsidR="00AE3A0D" w:rsidRPr="00C23747">
        <w:rPr>
          <w:rFonts w:ascii="Avenir LT Std 45 Book" w:eastAsia="Calibri" w:hAnsi="Avenir LT Std 45 Book" w:cstheme="minorHAnsi"/>
          <w:sz w:val="24"/>
          <w:szCs w:val="24"/>
        </w:rPr>
        <w:t xml:space="preserve">is </w:t>
      </w:r>
      <w:r w:rsidRPr="00C23747">
        <w:rPr>
          <w:rFonts w:ascii="Avenir LT Std 45 Book" w:eastAsia="Calibri" w:hAnsi="Avenir LT Std 45 Book" w:cstheme="minorHAnsi"/>
          <w:sz w:val="24"/>
          <w:szCs w:val="24"/>
        </w:rPr>
        <w:t xml:space="preserve">useful to describe the key audiences and stakeholders that </w:t>
      </w:r>
      <w:r w:rsidR="00AE3A0D" w:rsidRPr="00C23747">
        <w:rPr>
          <w:rFonts w:ascii="Avenir LT Std 45 Book" w:eastAsia="Calibri" w:hAnsi="Avenir LT Std 45 Book" w:cstheme="minorHAnsi"/>
          <w:sz w:val="24"/>
          <w:szCs w:val="24"/>
        </w:rPr>
        <w:t xml:space="preserve">you will be targeting in your </w:t>
      </w:r>
      <w:r w:rsidRPr="00C23747">
        <w:rPr>
          <w:rFonts w:ascii="Avenir LT Std 45 Book" w:eastAsia="Calibri" w:hAnsi="Avenir LT Std 45 Book" w:cstheme="minorHAnsi"/>
          <w:sz w:val="24"/>
          <w:szCs w:val="24"/>
        </w:rPr>
        <w:t xml:space="preserve">action plan; setting out the numbers (where know) why it is important to </w:t>
      </w:r>
      <w:r w:rsidR="00AE3A0D" w:rsidRPr="00C23747">
        <w:rPr>
          <w:rFonts w:ascii="Avenir LT Std 45 Book" w:eastAsia="Calibri" w:hAnsi="Avenir LT Std 45 Book" w:cstheme="minorHAnsi"/>
          <w:sz w:val="24"/>
          <w:szCs w:val="24"/>
        </w:rPr>
        <w:t>communicate/</w:t>
      </w:r>
      <w:r w:rsidRPr="00C23747">
        <w:rPr>
          <w:rFonts w:ascii="Avenir LT Std 45 Book" w:eastAsia="Calibri" w:hAnsi="Avenir LT Std 45 Book" w:cstheme="minorHAnsi"/>
          <w:sz w:val="24"/>
          <w:szCs w:val="24"/>
        </w:rPr>
        <w:t>engage with them.</w:t>
      </w:r>
      <w:r w:rsidR="00DB59FE" w:rsidRPr="00C23747">
        <w:rPr>
          <w:rFonts w:ascii="Avenir LT Std 45 Book" w:eastAsia="Calibri" w:hAnsi="Avenir LT Std 45 Book" w:cstheme="minorHAnsi"/>
          <w:sz w:val="24"/>
          <w:szCs w:val="24"/>
        </w:rPr>
        <w:t xml:space="preserve"> </w:t>
      </w:r>
    </w:p>
    <w:p w14:paraId="778B05DA" w14:textId="77777777" w:rsidR="00AE3A0D" w:rsidRPr="00C23747" w:rsidRDefault="00AE3A0D" w:rsidP="00972BFB">
      <w:pPr>
        <w:spacing w:after="0" w:line="240" w:lineRule="auto"/>
        <w:rPr>
          <w:rFonts w:ascii="Avenir LT Std 45 Book" w:eastAsia="Calibri" w:hAnsi="Avenir LT Std 45 Book" w:cstheme="minorHAnsi"/>
          <w:sz w:val="24"/>
          <w:szCs w:val="24"/>
        </w:rPr>
      </w:pPr>
    </w:p>
    <w:p w14:paraId="2B6C8025" w14:textId="22A62DEE" w:rsidR="00972BFB" w:rsidRPr="00C23747" w:rsidRDefault="00AE3A0D" w:rsidP="00972BFB">
      <w:pPr>
        <w:spacing w:after="0" w:line="240" w:lineRule="auto"/>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There are </w:t>
      </w:r>
      <w:proofErr w:type="gramStart"/>
      <w:r w:rsidRPr="00C23747">
        <w:rPr>
          <w:rFonts w:ascii="Avenir LT Std 45 Book" w:eastAsia="Calibri" w:hAnsi="Avenir LT Std 45 Book" w:cstheme="minorHAnsi"/>
          <w:sz w:val="24"/>
          <w:szCs w:val="24"/>
        </w:rPr>
        <w:t>a number of</w:t>
      </w:r>
      <w:proofErr w:type="gramEnd"/>
      <w:r w:rsidRPr="00C23747">
        <w:rPr>
          <w:rFonts w:ascii="Avenir LT Std 45 Book" w:eastAsia="Calibri" w:hAnsi="Avenir LT Std 45 Book" w:cstheme="minorHAnsi"/>
          <w:sz w:val="24"/>
          <w:szCs w:val="24"/>
        </w:rPr>
        <w:t xml:space="preserve"> different ways of approaching segmentation.</w:t>
      </w:r>
      <w:r w:rsidR="00DB59FE" w:rsidRPr="00C23747">
        <w:rPr>
          <w:rFonts w:ascii="Avenir LT Std 45 Book" w:eastAsia="Calibri" w:hAnsi="Avenir LT Std 45 Book" w:cstheme="minorHAnsi"/>
          <w:sz w:val="24"/>
          <w:szCs w:val="24"/>
        </w:rPr>
        <w:t xml:space="preserve"> </w:t>
      </w:r>
      <w:r w:rsidRPr="00C23747">
        <w:rPr>
          <w:rFonts w:ascii="Avenir LT Std 45 Book" w:eastAsia="Calibri" w:hAnsi="Avenir LT Std 45 Book" w:cstheme="minorHAnsi"/>
          <w:sz w:val="24"/>
          <w:szCs w:val="24"/>
        </w:rPr>
        <w:t xml:space="preserve">You may be able to access a range of demographic data such as Acorn or Mosaic profiling to </w:t>
      </w:r>
      <w:r w:rsidRPr="00C23747">
        <w:rPr>
          <w:rFonts w:ascii="Avenir LT Std 45 Book" w:eastAsia="Calibri" w:hAnsi="Avenir LT Std 45 Book" w:cstheme="minorHAnsi"/>
          <w:sz w:val="24"/>
          <w:szCs w:val="24"/>
        </w:rPr>
        <w:lastRenderedPageBreak/>
        <w:t xml:space="preserve">cross reference whether the existing user profile matches that of the local population. </w:t>
      </w:r>
      <w:r w:rsidR="000B6A62" w:rsidRPr="00C23747">
        <w:rPr>
          <w:rFonts w:ascii="Avenir LT Std 45 Book" w:eastAsia="Calibri" w:hAnsi="Avenir LT Std 45 Book" w:cstheme="minorHAnsi"/>
          <w:sz w:val="24"/>
          <w:szCs w:val="24"/>
        </w:rPr>
        <w:t>More information on approaches to Audience Segmentation can be found in Appendix 1.</w:t>
      </w:r>
    </w:p>
    <w:p w14:paraId="7C7CE055" w14:textId="77777777" w:rsidR="00EC58FF" w:rsidRPr="00C23747" w:rsidRDefault="00EC58FF" w:rsidP="00EC58FF">
      <w:pPr>
        <w:autoSpaceDE w:val="0"/>
        <w:autoSpaceDN w:val="0"/>
        <w:adjustRightInd w:val="0"/>
        <w:spacing w:after="32" w:line="240" w:lineRule="auto"/>
        <w:rPr>
          <w:rFonts w:ascii="Avenir LT Std 45 Book" w:eastAsia="Arial" w:hAnsi="Avenir LT Std 45 Book" w:cstheme="minorHAnsi"/>
          <w:color w:val="23211E"/>
          <w:sz w:val="24"/>
          <w:szCs w:val="24"/>
        </w:rPr>
      </w:pPr>
    </w:p>
    <w:p w14:paraId="5DB7155D" w14:textId="2E2FD8E2" w:rsidR="00EC58FF" w:rsidRPr="00C23747" w:rsidRDefault="00AE3A0D" w:rsidP="00EC58FF">
      <w:pPr>
        <w:autoSpaceDE w:val="0"/>
        <w:autoSpaceDN w:val="0"/>
        <w:adjustRightInd w:val="0"/>
        <w:spacing w:after="32" w:line="240" w:lineRule="auto"/>
        <w:rPr>
          <w:rFonts w:ascii="Avenir LT Std 45 Book" w:eastAsia="Arial" w:hAnsi="Avenir LT Std 45 Book" w:cstheme="minorHAnsi"/>
          <w:color w:val="23211E"/>
          <w:sz w:val="24"/>
          <w:szCs w:val="24"/>
        </w:rPr>
      </w:pPr>
      <w:r w:rsidRPr="00C23747">
        <w:rPr>
          <w:rFonts w:ascii="Avenir LT Std 45 Book" w:eastAsia="Arial" w:hAnsi="Avenir LT Std 45 Book" w:cstheme="minorHAnsi"/>
          <w:color w:val="23211E"/>
          <w:sz w:val="24"/>
          <w:szCs w:val="24"/>
        </w:rPr>
        <w:t xml:space="preserve">You can also highlight here how specific </w:t>
      </w:r>
      <w:r w:rsidR="00063426" w:rsidRPr="00C23747">
        <w:rPr>
          <w:rFonts w:ascii="Avenir LT Std 45 Book" w:eastAsia="Arial" w:hAnsi="Avenir LT Std 45 Book" w:cstheme="minorHAnsi"/>
          <w:color w:val="23211E"/>
          <w:sz w:val="24"/>
          <w:szCs w:val="24"/>
        </w:rPr>
        <w:t>l</w:t>
      </w:r>
      <w:r w:rsidR="00EC58FF" w:rsidRPr="00C23747">
        <w:rPr>
          <w:rFonts w:ascii="Avenir LT Std 45 Book" w:eastAsia="Arial" w:hAnsi="Avenir LT Std 45 Book" w:cstheme="minorHAnsi"/>
          <w:color w:val="23211E"/>
          <w:sz w:val="24"/>
          <w:szCs w:val="24"/>
        </w:rPr>
        <w:t xml:space="preserve">ibrary communication campaigns will focus on improving reach to less well represented groups both service wide and at a local level. </w:t>
      </w:r>
    </w:p>
    <w:p w14:paraId="5869489F" w14:textId="7820A730" w:rsidR="00EC58FF" w:rsidRPr="00C23747" w:rsidRDefault="00EC58FF" w:rsidP="003E7487">
      <w:pPr>
        <w:pStyle w:val="Heading3"/>
        <w:rPr>
          <w:rFonts w:eastAsia="Calibri"/>
        </w:rPr>
      </w:pPr>
      <w:r w:rsidRPr="00C23747">
        <w:rPr>
          <w:rFonts w:eastAsia="Calibri"/>
        </w:rPr>
        <w:t xml:space="preserve">Roles </w:t>
      </w:r>
      <w:r w:rsidR="00E24F56" w:rsidRPr="00C23747">
        <w:rPr>
          <w:rFonts w:eastAsia="Calibri"/>
        </w:rPr>
        <w:t>and</w:t>
      </w:r>
      <w:r w:rsidRPr="00C23747">
        <w:rPr>
          <w:rFonts w:eastAsia="Calibri"/>
        </w:rPr>
        <w:t xml:space="preserve"> responsibilities </w:t>
      </w:r>
    </w:p>
    <w:p w14:paraId="5A13F020" w14:textId="77777777" w:rsidR="00EC58FF" w:rsidRPr="00C23747" w:rsidRDefault="00EC58FF" w:rsidP="00EC58FF">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Use this section to formalise who is responsible and describe in what way:</w:t>
      </w:r>
    </w:p>
    <w:p w14:paraId="49EFD8D6" w14:textId="77777777" w:rsidR="00EC58FF" w:rsidRPr="00C23747" w:rsidRDefault="00EC58FF" w:rsidP="00EC58FF">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Leadership / Management Team</w:t>
      </w:r>
    </w:p>
    <w:p w14:paraId="115E6216" w14:textId="77777777" w:rsidR="00EC58FF" w:rsidRPr="00C23747" w:rsidRDefault="00EC58FF" w:rsidP="00EC58FF">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Manager</w:t>
      </w:r>
    </w:p>
    <w:p w14:paraId="6CE59F63" w14:textId="77777777" w:rsidR="00EC58FF" w:rsidRPr="00C23747" w:rsidRDefault="00EC58FF" w:rsidP="00EC58FF">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Lead</w:t>
      </w:r>
      <w:r w:rsidR="00510E88" w:rsidRPr="00C23747">
        <w:rPr>
          <w:rFonts w:ascii="Avenir LT Std 45 Book" w:eastAsia="Calibri" w:hAnsi="Avenir LT Std 45 Book" w:cs="Times New Roman"/>
          <w:sz w:val="24"/>
          <w:szCs w:val="24"/>
        </w:rPr>
        <w:t xml:space="preserve"> for specific elements</w:t>
      </w:r>
    </w:p>
    <w:p w14:paraId="4020780D" w14:textId="6B81F28D" w:rsidR="00EC58FF" w:rsidRPr="00C23747" w:rsidRDefault="00EC58FF" w:rsidP="00972BFB">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Other </w:t>
      </w:r>
      <w:r w:rsidR="00063426" w:rsidRPr="00C23747">
        <w:rPr>
          <w:rFonts w:ascii="Avenir LT Std 45 Book" w:eastAsia="Calibri" w:hAnsi="Avenir LT Std 45 Book" w:cs="Times New Roman"/>
          <w:sz w:val="24"/>
          <w:szCs w:val="24"/>
        </w:rPr>
        <w:t>t</w:t>
      </w:r>
      <w:r w:rsidRPr="00C23747">
        <w:rPr>
          <w:rFonts w:ascii="Avenir LT Std 45 Book" w:eastAsia="Calibri" w:hAnsi="Avenir LT Std 45 Book" w:cs="Times New Roman"/>
          <w:sz w:val="24"/>
          <w:szCs w:val="24"/>
        </w:rPr>
        <w:t xml:space="preserve">eam </w:t>
      </w:r>
      <w:r w:rsidR="00063426" w:rsidRPr="00C23747">
        <w:rPr>
          <w:rFonts w:ascii="Avenir LT Std 45 Book" w:eastAsia="Calibri" w:hAnsi="Avenir LT Std 45 Book" w:cs="Times New Roman"/>
          <w:sz w:val="24"/>
          <w:szCs w:val="24"/>
        </w:rPr>
        <w:t>m</w:t>
      </w:r>
      <w:r w:rsidRPr="00C23747">
        <w:rPr>
          <w:rFonts w:ascii="Avenir LT Std 45 Book" w:eastAsia="Calibri" w:hAnsi="Avenir LT Std 45 Book" w:cs="Times New Roman"/>
          <w:sz w:val="24"/>
          <w:szCs w:val="24"/>
        </w:rPr>
        <w:t>embers</w:t>
      </w:r>
    </w:p>
    <w:p w14:paraId="79069AD4" w14:textId="257383B8" w:rsidR="00972BFB" w:rsidRPr="00C23747" w:rsidRDefault="00972BFB" w:rsidP="003E7487">
      <w:pPr>
        <w:pStyle w:val="Heading3"/>
        <w:rPr>
          <w:rFonts w:eastAsia="Calibri"/>
        </w:rPr>
      </w:pPr>
      <w:r w:rsidRPr="00C23747">
        <w:rPr>
          <w:rFonts w:eastAsia="Calibri"/>
        </w:rPr>
        <w:t xml:space="preserve">Monitoring </w:t>
      </w:r>
      <w:r w:rsidR="00E24F56" w:rsidRPr="00C23747">
        <w:rPr>
          <w:rFonts w:eastAsia="Calibri"/>
        </w:rPr>
        <w:t>and</w:t>
      </w:r>
      <w:r w:rsidRPr="00C23747">
        <w:rPr>
          <w:rFonts w:eastAsia="Calibri"/>
        </w:rPr>
        <w:t xml:space="preserve"> </w:t>
      </w:r>
      <w:r w:rsidR="00063426" w:rsidRPr="00C23747">
        <w:rPr>
          <w:rFonts w:eastAsia="Calibri"/>
        </w:rPr>
        <w:t>e</w:t>
      </w:r>
      <w:r w:rsidRPr="00C23747">
        <w:rPr>
          <w:rFonts w:eastAsia="Calibri"/>
        </w:rPr>
        <w:t>valuation</w:t>
      </w:r>
    </w:p>
    <w:p w14:paraId="0D6EC1B6" w14:textId="23CF3DFF" w:rsidR="00510E88" w:rsidRPr="00C23747" w:rsidRDefault="00EC58FF" w:rsidP="00AE3A0D">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You may wish to include </w:t>
      </w:r>
      <w:r w:rsidR="00972BFB" w:rsidRPr="00C23747">
        <w:rPr>
          <w:rFonts w:ascii="Avenir LT Std 45 Book" w:eastAsia="Calibri" w:hAnsi="Avenir LT Std 45 Book" w:cs="Times New Roman"/>
          <w:sz w:val="24"/>
          <w:szCs w:val="24"/>
        </w:rPr>
        <w:t>a separate column for monitoring on the action plan,</w:t>
      </w:r>
      <w:r w:rsidRPr="00C23747">
        <w:rPr>
          <w:rFonts w:ascii="Avenir LT Std 45 Book" w:eastAsia="Calibri" w:hAnsi="Avenir LT Std 45 Book" w:cs="Times New Roman"/>
          <w:sz w:val="24"/>
          <w:szCs w:val="24"/>
        </w:rPr>
        <w:t xml:space="preserve"> as per the example below.</w:t>
      </w:r>
      <w:r w:rsidR="00DB59FE" w:rsidRPr="00C23747">
        <w:rPr>
          <w:rFonts w:ascii="Avenir LT Std 45 Book" w:eastAsia="Calibri" w:hAnsi="Avenir LT Std 45 Book" w:cs="Times New Roman"/>
          <w:sz w:val="24"/>
          <w:szCs w:val="24"/>
        </w:rPr>
        <w:t xml:space="preserve"> </w:t>
      </w:r>
      <w:r w:rsidRPr="00C23747">
        <w:rPr>
          <w:rFonts w:ascii="Avenir LT Std 45 Book" w:eastAsia="Calibri" w:hAnsi="Avenir LT Std 45 Book" w:cs="Times New Roman"/>
          <w:sz w:val="24"/>
          <w:szCs w:val="24"/>
        </w:rPr>
        <w:t xml:space="preserve">However, it </w:t>
      </w:r>
      <w:r w:rsidR="00972BFB" w:rsidRPr="00C23747">
        <w:rPr>
          <w:rFonts w:ascii="Avenir LT Std 45 Book" w:eastAsia="Calibri" w:hAnsi="Avenir LT Std 45 Book" w:cs="Times New Roman"/>
          <w:sz w:val="24"/>
          <w:szCs w:val="24"/>
        </w:rPr>
        <w:t xml:space="preserve">is </w:t>
      </w:r>
      <w:r w:rsidRPr="00C23747">
        <w:rPr>
          <w:rFonts w:ascii="Avenir LT Std 45 Book" w:eastAsia="Calibri" w:hAnsi="Avenir LT Std 45 Book" w:cs="Times New Roman"/>
          <w:sz w:val="24"/>
          <w:szCs w:val="24"/>
        </w:rPr>
        <w:t xml:space="preserve">also </w:t>
      </w:r>
      <w:r w:rsidR="00972BFB" w:rsidRPr="00C23747">
        <w:rPr>
          <w:rFonts w:ascii="Avenir LT Std 45 Book" w:eastAsia="Calibri" w:hAnsi="Avenir LT Std 45 Book" w:cs="Times New Roman"/>
          <w:sz w:val="24"/>
          <w:szCs w:val="24"/>
        </w:rPr>
        <w:t>worth setting out here how you intend to review the plan (frequency/whom) and how yo</w:t>
      </w:r>
      <w:r w:rsidR="00AE3A0D" w:rsidRPr="00C23747">
        <w:rPr>
          <w:rFonts w:ascii="Avenir LT Std 45 Book" w:eastAsia="Calibri" w:hAnsi="Avenir LT Std 45 Book" w:cs="Times New Roman"/>
          <w:sz w:val="24"/>
          <w:szCs w:val="24"/>
        </w:rPr>
        <w:t>u will monitor impact/outcomes.</w:t>
      </w:r>
    </w:p>
    <w:p w14:paraId="38538868" w14:textId="77777777" w:rsidR="00510E88" w:rsidRPr="00C23747" w:rsidRDefault="00510E88" w:rsidP="003E7487">
      <w:pPr>
        <w:pStyle w:val="Heading3"/>
        <w:rPr>
          <w:rFonts w:eastAsia="Calibri"/>
        </w:rPr>
      </w:pPr>
      <w:r w:rsidRPr="00C23747">
        <w:rPr>
          <w:rFonts w:eastAsia="Calibri"/>
        </w:rPr>
        <w:t>Timescale</w:t>
      </w:r>
    </w:p>
    <w:p w14:paraId="77A4D61E" w14:textId="3BEB53EC" w:rsidR="00510E88" w:rsidRPr="00C23747" w:rsidRDefault="000D49D8"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Indicate the intended longevity of the </w:t>
      </w:r>
      <w:r w:rsidR="00510E88" w:rsidRPr="00C23747">
        <w:rPr>
          <w:rFonts w:ascii="Avenir LT Std 45 Book" w:eastAsia="Calibri" w:hAnsi="Avenir LT Std 45 Book" w:cs="Times New Roman"/>
          <w:sz w:val="24"/>
          <w:szCs w:val="24"/>
        </w:rPr>
        <w:t xml:space="preserve">communication and engagement </w:t>
      </w:r>
      <w:r w:rsidRPr="00C23747">
        <w:rPr>
          <w:rFonts w:ascii="Avenir LT Std 45 Book" w:eastAsia="Calibri" w:hAnsi="Avenir LT Std 45 Book" w:cs="Times New Roman"/>
          <w:sz w:val="24"/>
          <w:szCs w:val="24"/>
        </w:rPr>
        <w:t>plan.</w:t>
      </w:r>
      <w:r w:rsidR="00DB59FE" w:rsidRPr="00C23747">
        <w:rPr>
          <w:rFonts w:ascii="Avenir LT Std 45 Book" w:eastAsia="Calibri" w:hAnsi="Avenir LT Std 45 Book" w:cs="Times New Roman"/>
          <w:sz w:val="24"/>
          <w:szCs w:val="24"/>
        </w:rPr>
        <w:t xml:space="preserve"> </w:t>
      </w:r>
      <w:r w:rsidRPr="00C23747">
        <w:rPr>
          <w:rFonts w:ascii="Avenir LT Std 45 Book" w:eastAsia="Calibri" w:hAnsi="Avenir LT Std 45 Book" w:cs="Times New Roman"/>
          <w:sz w:val="24"/>
          <w:szCs w:val="24"/>
        </w:rPr>
        <w:t xml:space="preserve">It may be intended to support a </w:t>
      </w:r>
      <w:proofErr w:type="gramStart"/>
      <w:r w:rsidR="00063426" w:rsidRPr="00C23747">
        <w:rPr>
          <w:rFonts w:ascii="Avenir LT Std 45 Book" w:eastAsia="Calibri" w:hAnsi="Avenir LT Std 45 Book" w:cs="Times New Roman"/>
          <w:sz w:val="24"/>
          <w:szCs w:val="24"/>
        </w:rPr>
        <w:t xml:space="preserve">five </w:t>
      </w:r>
      <w:r w:rsidRPr="00C23747">
        <w:rPr>
          <w:rFonts w:ascii="Avenir LT Std 45 Book" w:eastAsia="Calibri" w:hAnsi="Avenir LT Std 45 Book" w:cs="Times New Roman"/>
          <w:sz w:val="24"/>
          <w:szCs w:val="24"/>
        </w:rPr>
        <w:t>or 10 year</w:t>
      </w:r>
      <w:proofErr w:type="gramEnd"/>
      <w:r w:rsidRPr="00C23747">
        <w:rPr>
          <w:rFonts w:ascii="Avenir LT Std 45 Book" w:eastAsia="Calibri" w:hAnsi="Avenir LT Std 45 Book" w:cs="Times New Roman"/>
          <w:sz w:val="24"/>
          <w:szCs w:val="24"/>
        </w:rPr>
        <w:t xml:space="preserve"> strategy, but you might decide to initially focus on developing actions for a period of 12-18</w:t>
      </w:r>
      <w:r w:rsidR="00333645" w:rsidRPr="00C23747">
        <w:rPr>
          <w:rFonts w:ascii="Avenir LT Std 45 Book" w:eastAsia="Calibri" w:hAnsi="Avenir LT Std 45 Book" w:cs="Times New Roman"/>
          <w:sz w:val="24"/>
          <w:szCs w:val="24"/>
        </w:rPr>
        <w:t xml:space="preserve"> </w:t>
      </w:r>
      <w:r w:rsidRPr="00C23747">
        <w:rPr>
          <w:rFonts w:ascii="Avenir LT Std 45 Book" w:eastAsia="Calibri" w:hAnsi="Avenir LT Std 45 Book" w:cs="Times New Roman"/>
          <w:sz w:val="24"/>
          <w:szCs w:val="24"/>
        </w:rPr>
        <w:t>months before refreshing.</w:t>
      </w:r>
    </w:p>
    <w:p w14:paraId="5692F60D" w14:textId="77777777" w:rsidR="00510E88" w:rsidRPr="00C23747" w:rsidRDefault="00510E88" w:rsidP="003E7487">
      <w:pPr>
        <w:pStyle w:val="Heading3"/>
        <w:rPr>
          <w:rFonts w:eastAsia="Calibri"/>
        </w:rPr>
      </w:pPr>
      <w:r w:rsidRPr="00C23747">
        <w:rPr>
          <w:rFonts w:eastAsia="Calibri"/>
        </w:rPr>
        <w:t>Budget</w:t>
      </w:r>
    </w:p>
    <w:p w14:paraId="45F96942" w14:textId="77777777" w:rsidR="00B0536E" w:rsidRPr="00C23747" w:rsidRDefault="00510E88" w:rsidP="00510E88">
      <w:pPr>
        <w:spacing w:after="0" w:line="240" w:lineRule="auto"/>
        <w:rPr>
          <w:rFonts w:ascii="Avenir LT Std 45 Book" w:eastAsia="Calibri" w:hAnsi="Avenir LT Std 45 Book" w:cs="Times New Roman"/>
          <w:sz w:val="24"/>
          <w:szCs w:val="24"/>
        </w:rPr>
        <w:sectPr w:rsidR="00B0536E" w:rsidRPr="00C23747" w:rsidSect="00F320E9">
          <w:headerReference w:type="default" r:id="rId20"/>
          <w:footerReference w:type="default" r:id="rId21"/>
          <w:pgSz w:w="11906" w:h="16838"/>
          <w:pgMar w:top="1588" w:right="1440" w:bottom="1304" w:left="1440" w:header="709" w:footer="709" w:gutter="0"/>
          <w:cols w:space="708"/>
          <w:docGrid w:linePitch="360"/>
        </w:sectPr>
      </w:pPr>
      <w:r w:rsidRPr="00C23747">
        <w:rPr>
          <w:rFonts w:ascii="Avenir LT Std 45 Book" w:eastAsia="Calibri" w:hAnsi="Avenir LT Std 45 Book" w:cs="Times New Roman"/>
          <w:sz w:val="24"/>
          <w:szCs w:val="24"/>
        </w:rPr>
        <w:t>You may wish to include details of the budget allocation that you have available to progress the actions.</w:t>
      </w:r>
    </w:p>
    <w:p w14:paraId="0C47E451" w14:textId="0E662AAC" w:rsidR="00510E88" w:rsidRPr="00C23747" w:rsidRDefault="00510E88" w:rsidP="003E7487">
      <w:pPr>
        <w:pStyle w:val="Heading3"/>
        <w:rPr>
          <w:rFonts w:eastAsia="Times New Roman"/>
        </w:rPr>
      </w:pPr>
      <w:r w:rsidRPr="00C23747">
        <w:rPr>
          <w:rFonts w:eastAsia="Times New Roman"/>
        </w:rPr>
        <w:lastRenderedPageBreak/>
        <w:t xml:space="preserve">Communication </w:t>
      </w:r>
      <w:r w:rsidR="00E24F56" w:rsidRPr="00C23747">
        <w:rPr>
          <w:rFonts w:eastAsia="Times New Roman"/>
        </w:rPr>
        <w:t>and</w:t>
      </w:r>
      <w:r w:rsidRPr="00C23747">
        <w:rPr>
          <w:rFonts w:eastAsia="Times New Roman"/>
        </w:rPr>
        <w:t xml:space="preserve"> </w:t>
      </w:r>
      <w:r w:rsidR="00F67BC0" w:rsidRPr="00C23747">
        <w:rPr>
          <w:rFonts w:eastAsia="Times New Roman"/>
        </w:rPr>
        <w:t>e</w:t>
      </w:r>
      <w:r w:rsidRPr="00C23747">
        <w:rPr>
          <w:rFonts w:eastAsia="Times New Roman"/>
        </w:rPr>
        <w:t xml:space="preserve">ngagement </w:t>
      </w:r>
      <w:r w:rsidR="00F67BC0" w:rsidRPr="00C23747">
        <w:rPr>
          <w:rFonts w:eastAsia="Times New Roman"/>
        </w:rPr>
        <w:t>c</w:t>
      </w:r>
      <w:r w:rsidRPr="00C23747">
        <w:rPr>
          <w:rFonts w:eastAsia="Times New Roman"/>
        </w:rPr>
        <w:t>hannels</w:t>
      </w:r>
    </w:p>
    <w:p w14:paraId="3D0EBB03" w14:textId="77777777" w:rsidR="00510E88" w:rsidRPr="00C23747" w:rsidRDefault="00E6071E"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The table below provides an example overview of communication and engagement channels available to Worcestershire Libraries. It suggests how the channel can be used, the audience it is expected to engage </w:t>
      </w:r>
      <w:r w:rsidR="00510E88" w:rsidRPr="00C23747">
        <w:rPr>
          <w:rFonts w:ascii="Avenir LT Std 45 Book" w:eastAsia="Calibri" w:hAnsi="Avenir LT Std 45 Book" w:cs="Times New Roman"/>
          <w:sz w:val="24"/>
          <w:szCs w:val="24"/>
        </w:rPr>
        <w:t xml:space="preserve">and </w:t>
      </w:r>
      <w:r w:rsidRPr="00C23747">
        <w:rPr>
          <w:rFonts w:ascii="Avenir LT Std 45 Book" w:eastAsia="Calibri" w:hAnsi="Avenir LT Std 45 Book" w:cs="Times New Roman"/>
          <w:sz w:val="24"/>
          <w:szCs w:val="24"/>
        </w:rPr>
        <w:t xml:space="preserve">how </w:t>
      </w:r>
      <w:r w:rsidR="00510E88" w:rsidRPr="00C23747">
        <w:rPr>
          <w:rFonts w:ascii="Avenir LT Std 45 Book" w:eastAsia="Calibri" w:hAnsi="Avenir LT Std 45 Book" w:cs="Times New Roman"/>
          <w:sz w:val="24"/>
          <w:szCs w:val="24"/>
        </w:rPr>
        <w:t xml:space="preserve">its effectiveness </w:t>
      </w:r>
      <w:r w:rsidRPr="00C23747">
        <w:rPr>
          <w:rFonts w:ascii="Avenir LT Std 45 Book" w:eastAsia="Calibri" w:hAnsi="Avenir LT Std 45 Book" w:cs="Times New Roman"/>
          <w:sz w:val="24"/>
          <w:szCs w:val="24"/>
        </w:rPr>
        <w:t xml:space="preserve">can be </w:t>
      </w:r>
      <w:r w:rsidR="00510E88" w:rsidRPr="00C23747">
        <w:rPr>
          <w:rFonts w:ascii="Avenir LT Std 45 Book" w:eastAsia="Calibri" w:hAnsi="Avenir LT Std 45 Book" w:cs="Times New Roman"/>
          <w:sz w:val="24"/>
          <w:szCs w:val="24"/>
        </w:rPr>
        <w:t>measured to highlight areas for improvement.</w:t>
      </w:r>
    </w:p>
    <w:p w14:paraId="792935C8" w14:textId="77777777" w:rsidR="00510E88" w:rsidRPr="00C23747" w:rsidRDefault="00510E88" w:rsidP="00510E88">
      <w:pPr>
        <w:spacing w:after="0" w:line="240" w:lineRule="auto"/>
        <w:rPr>
          <w:rFonts w:ascii="Avenir LT Std 45 Book" w:eastAsia="Calibri" w:hAnsi="Avenir LT Std 45 Book" w:cs="Times New Roman"/>
          <w:sz w:val="24"/>
          <w:szCs w:val="24"/>
        </w:rPr>
      </w:pPr>
    </w:p>
    <w:p w14:paraId="3D0135BD" w14:textId="77777777" w:rsidR="00510E88" w:rsidRPr="00C23747" w:rsidRDefault="00510E88"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The first year’s performance data will establish a baseline against which the relative effectiveness of Libraries communications and engagement channels can be measured in subsequent years. </w:t>
      </w:r>
    </w:p>
    <w:p w14:paraId="727765B4" w14:textId="77777777" w:rsidR="00510E88" w:rsidRPr="00C23747" w:rsidRDefault="00510E88" w:rsidP="00510E88">
      <w:pPr>
        <w:spacing w:after="0" w:line="240" w:lineRule="auto"/>
        <w:rPr>
          <w:rFonts w:ascii="Avenir LT Std 45 Book" w:eastAsia="Calibri" w:hAnsi="Avenir LT Std 45 Book" w:cs="Times New Roman"/>
          <w:sz w:val="24"/>
          <w:szCs w:val="24"/>
        </w:rPr>
      </w:pPr>
    </w:p>
    <w:p w14:paraId="6985A69F" w14:textId="77777777" w:rsidR="00510E88" w:rsidRPr="00C23747" w:rsidRDefault="00510E88"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Data will be collected to indicate the reach and engagement of different channels and will be compared with wider service performance data to indicate the impact of communication and engagement on take up and impact of the library service offer. The measures will also enable clear oversight of where improvement is needed </w:t>
      </w:r>
      <w:proofErr w:type="gramStart"/>
      <w:r w:rsidRPr="00C23747">
        <w:rPr>
          <w:rFonts w:ascii="Avenir LT Std 45 Book" w:eastAsia="Calibri" w:hAnsi="Avenir LT Std 45 Book" w:cs="Times New Roman"/>
          <w:sz w:val="24"/>
          <w:szCs w:val="24"/>
        </w:rPr>
        <w:t>in order to</w:t>
      </w:r>
      <w:proofErr w:type="gramEnd"/>
      <w:r w:rsidRPr="00C23747">
        <w:rPr>
          <w:rFonts w:ascii="Avenir LT Std 45 Book" w:eastAsia="Calibri" w:hAnsi="Avenir LT Std 45 Book" w:cs="Times New Roman"/>
          <w:sz w:val="24"/>
          <w:szCs w:val="24"/>
        </w:rPr>
        <w:t xml:space="preserve"> engage with harder to reach groups. </w:t>
      </w:r>
    </w:p>
    <w:p w14:paraId="475601E5" w14:textId="77777777" w:rsidR="00510E88" w:rsidRPr="00C23747" w:rsidRDefault="00510E88" w:rsidP="00510E88">
      <w:pPr>
        <w:spacing w:after="0" w:line="240" w:lineRule="auto"/>
        <w:rPr>
          <w:rFonts w:ascii="Avenir LT Std 45 Book" w:eastAsia="Calibri" w:hAnsi="Avenir LT Std 45 Book" w:cs="Times New Roman"/>
          <w:sz w:val="24"/>
          <w:szCs w:val="24"/>
        </w:rPr>
      </w:pPr>
    </w:p>
    <w:p w14:paraId="499389C1" w14:textId="77777777" w:rsidR="00510E88" w:rsidRPr="00C23747" w:rsidRDefault="00FB2F47"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It may be useful to </w:t>
      </w:r>
      <w:r w:rsidR="00510E88" w:rsidRPr="00C23747">
        <w:rPr>
          <w:rFonts w:ascii="Avenir LT Std 45 Book" w:eastAsia="Calibri" w:hAnsi="Avenir LT Std 45 Book" w:cs="Times New Roman"/>
          <w:sz w:val="24"/>
          <w:szCs w:val="24"/>
        </w:rPr>
        <w:t>reference the established communication standards and protocols associated with different channels.</w:t>
      </w:r>
    </w:p>
    <w:p w14:paraId="3C18899B" w14:textId="77777777" w:rsidR="00793F7A" w:rsidRPr="00C23747" w:rsidRDefault="00793F7A" w:rsidP="00510E88">
      <w:pPr>
        <w:spacing w:after="0" w:line="240" w:lineRule="auto"/>
        <w:rPr>
          <w:rFonts w:ascii="Avenir LT Std 45 Book" w:eastAsia="Calibri" w:hAnsi="Avenir LT Std 45 Book" w:cs="Times New Roman"/>
          <w:sz w:val="24"/>
          <w:szCs w:val="24"/>
        </w:rPr>
      </w:pPr>
    </w:p>
    <w:p w14:paraId="1463C6A5" w14:textId="79A14241" w:rsidR="00793F7A" w:rsidRPr="00C23747" w:rsidRDefault="00793F7A"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Describe each of the mechanisms available for WCC Libraries to use, their intended reach and benefits of using this method.</w:t>
      </w:r>
      <w:r w:rsidR="00DB59FE" w:rsidRPr="00C23747">
        <w:rPr>
          <w:rFonts w:ascii="Avenir LT Std 45 Book" w:eastAsia="Calibri" w:hAnsi="Avenir LT Std 45 Book" w:cs="Times New Roman"/>
          <w:sz w:val="24"/>
          <w:szCs w:val="24"/>
        </w:rPr>
        <w:t xml:space="preserve"> </w:t>
      </w:r>
      <w:r w:rsidRPr="00C23747">
        <w:rPr>
          <w:rFonts w:ascii="Avenir LT Std 45 Book" w:eastAsia="Calibri" w:hAnsi="Avenir LT Std 45 Book" w:cs="Times New Roman"/>
          <w:sz w:val="24"/>
          <w:szCs w:val="24"/>
        </w:rPr>
        <w:t>You might want to describe how they are currently being used, improvements planned</w:t>
      </w:r>
      <w:r w:rsidR="00F909C2">
        <w:rPr>
          <w:rFonts w:ascii="Avenir LT Std 45 Book" w:eastAsia="Calibri" w:hAnsi="Avenir LT Std 45 Book" w:cs="Times New Roman"/>
          <w:sz w:val="24"/>
          <w:szCs w:val="24"/>
        </w:rPr>
        <w:t>,</w:t>
      </w:r>
      <w:r w:rsidRPr="00C23747">
        <w:rPr>
          <w:rFonts w:ascii="Avenir LT Std 45 Book" w:eastAsia="Calibri" w:hAnsi="Avenir LT Std 45 Book" w:cs="Times New Roman"/>
          <w:sz w:val="24"/>
          <w:szCs w:val="24"/>
        </w:rPr>
        <w:t xml:space="preserve"> etc.</w:t>
      </w:r>
    </w:p>
    <w:p w14:paraId="52C8586B" w14:textId="77777777" w:rsidR="00510E88" w:rsidRPr="00C23747" w:rsidRDefault="00510E88" w:rsidP="00510E8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 xml:space="preserve"> </w:t>
      </w:r>
    </w:p>
    <w:tbl>
      <w:tblPr>
        <w:tblStyle w:val="ListTable4-Accent2"/>
        <w:tblW w:w="15588" w:type="dxa"/>
        <w:tblLayout w:type="fixed"/>
        <w:tblLook w:val="04A0" w:firstRow="1" w:lastRow="0" w:firstColumn="1" w:lastColumn="0" w:noHBand="0" w:noVBand="1"/>
      </w:tblPr>
      <w:tblGrid>
        <w:gridCol w:w="2830"/>
        <w:gridCol w:w="3686"/>
        <w:gridCol w:w="5245"/>
        <w:gridCol w:w="3827"/>
      </w:tblGrid>
      <w:tr w:rsidR="00510E88" w:rsidRPr="00C23747" w14:paraId="16502FCC" w14:textId="77777777" w:rsidTr="003E7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F4EEB7" w14:textId="77777777" w:rsidR="00510E88" w:rsidRPr="00C23747" w:rsidRDefault="00510E88" w:rsidP="003E7487">
            <w:pPr>
              <w:pStyle w:val="Heading3"/>
              <w:spacing w:before="0" w:after="120"/>
              <w:outlineLvl w:val="2"/>
              <w:rPr>
                <w:rFonts w:eastAsia="Times New Roman"/>
                <w:b w:val="0"/>
                <w:bCs w:val="0"/>
              </w:rPr>
            </w:pPr>
            <w:r w:rsidRPr="00C23747">
              <w:rPr>
                <w:rFonts w:eastAsia="Times New Roman"/>
              </w:rPr>
              <w:t>Channel</w:t>
            </w:r>
          </w:p>
        </w:tc>
        <w:tc>
          <w:tcPr>
            <w:tcW w:w="3686" w:type="dxa"/>
          </w:tcPr>
          <w:p w14:paraId="5176C742" w14:textId="77777777" w:rsidR="00510E88" w:rsidRPr="00C23747" w:rsidRDefault="00510E88" w:rsidP="003E7487">
            <w:pPr>
              <w:pStyle w:val="Heading3"/>
              <w:spacing w:before="0" w:after="120"/>
              <w:outlineLvl w:val="2"/>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C23747">
              <w:rPr>
                <w:rFonts w:eastAsia="Times New Roman"/>
              </w:rPr>
              <w:t>Audience</w:t>
            </w:r>
          </w:p>
        </w:tc>
        <w:tc>
          <w:tcPr>
            <w:tcW w:w="5245" w:type="dxa"/>
          </w:tcPr>
          <w:p w14:paraId="74703729" w14:textId="71B0810B" w:rsidR="00510E88" w:rsidRPr="00C23747" w:rsidRDefault="00510E88" w:rsidP="003E7487">
            <w:pPr>
              <w:pStyle w:val="Heading3"/>
              <w:spacing w:before="0" w:after="120"/>
              <w:outlineLvl w:val="2"/>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C23747">
              <w:rPr>
                <w:rFonts w:eastAsia="Times New Roman"/>
              </w:rPr>
              <w:t xml:space="preserve">Use of </w:t>
            </w:r>
            <w:r w:rsidR="00E67133" w:rsidRPr="00C23747">
              <w:rPr>
                <w:rFonts w:eastAsia="Times New Roman"/>
                <w:b w:val="0"/>
                <w:bCs w:val="0"/>
              </w:rPr>
              <w:t>c</w:t>
            </w:r>
            <w:r w:rsidRPr="00C23747">
              <w:rPr>
                <w:rFonts w:eastAsia="Times New Roman"/>
              </w:rPr>
              <w:t>hannel</w:t>
            </w:r>
          </w:p>
        </w:tc>
        <w:tc>
          <w:tcPr>
            <w:tcW w:w="3827" w:type="dxa"/>
          </w:tcPr>
          <w:p w14:paraId="100120B3" w14:textId="1E04DCE7" w:rsidR="00510E88" w:rsidRPr="00C23747" w:rsidRDefault="00510E88" w:rsidP="003E7487">
            <w:pPr>
              <w:pStyle w:val="Heading3"/>
              <w:spacing w:before="0" w:after="120"/>
              <w:outlineLvl w:val="2"/>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C23747">
              <w:rPr>
                <w:rFonts w:eastAsia="Times New Roman"/>
              </w:rPr>
              <w:t xml:space="preserve">Communication </w:t>
            </w:r>
            <w:r w:rsidR="00E67133" w:rsidRPr="00C23747">
              <w:rPr>
                <w:rFonts w:eastAsia="Times New Roman"/>
                <w:b w:val="0"/>
                <w:bCs w:val="0"/>
              </w:rPr>
              <w:t>p</w:t>
            </w:r>
            <w:r w:rsidRPr="00C23747">
              <w:rPr>
                <w:rFonts w:eastAsia="Times New Roman"/>
              </w:rPr>
              <w:t xml:space="preserve">erformance </w:t>
            </w:r>
            <w:r w:rsidR="00E67133" w:rsidRPr="00C23747">
              <w:rPr>
                <w:rFonts w:eastAsia="Times New Roman"/>
                <w:b w:val="0"/>
                <w:bCs w:val="0"/>
              </w:rPr>
              <w:t>m</w:t>
            </w:r>
            <w:r w:rsidRPr="00C23747">
              <w:rPr>
                <w:rFonts w:eastAsia="Times New Roman"/>
              </w:rPr>
              <w:t>easures</w:t>
            </w:r>
          </w:p>
        </w:tc>
      </w:tr>
      <w:tr w:rsidR="00510E88" w:rsidRPr="00C23747" w14:paraId="4485053C"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D466480" w14:textId="77777777" w:rsidR="00510E88" w:rsidRPr="003E7487" w:rsidRDefault="00510E88" w:rsidP="00510E88">
            <w:pPr>
              <w:rPr>
                <w:rFonts w:ascii="Avenir LT Std 45 Book" w:eastAsia="Times New Roman" w:hAnsi="Avenir LT Std 45 Book" w:cstheme="minorHAnsi"/>
                <w:b w:val="0"/>
                <w:bCs w:val="0"/>
                <w:color w:val="0D7D7D" w:themeColor="accent1"/>
                <w:sz w:val="24"/>
                <w:szCs w:val="24"/>
              </w:rPr>
            </w:pPr>
            <w:r w:rsidRPr="003E7487">
              <w:rPr>
                <w:rFonts w:ascii="Avenir LT Std 45 Book" w:eastAsia="Times New Roman" w:hAnsi="Avenir LT Std 45 Book" w:cstheme="minorHAnsi"/>
                <w:color w:val="0D7D7D" w:themeColor="accent1"/>
                <w:sz w:val="24"/>
                <w:szCs w:val="24"/>
              </w:rPr>
              <w:t>Press releases</w:t>
            </w:r>
          </w:p>
        </w:tc>
        <w:tc>
          <w:tcPr>
            <w:tcW w:w="3686" w:type="dxa"/>
          </w:tcPr>
          <w:p w14:paraId="308A4F9A" w14:textId="6E9504FF" w:rsidR="00510E88" w:rsidRPr="003E748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3E7487">
              <w:rPr>
                <w:rFonts w:ascii="Avenir LT Std 45 Book" w:eastAsia="Times New Roman" w:hAnsi="Avenir LT Std 45 Book" w:cstheme="minorHAnsi"/>
                <w:b/>
                <w:bCs/>
                <w:color w:val="0D7D7D" w:themeColor="accent1"/>
                <w:sz w:val="24"/>
                <w:szCs w:val="24"/>
              </w:rPr>
              <w:t xml:space="preserve">Internal </w:t>
            </w:r>
            <w:r w:rsidR="00E24F56" w:rsidRPr="003E7487">
              <w:rPr>
                <w:rFonts w:ascii="Avenir LT Std 45 Book" w:eastAsia="Times New Roman" w:hAnsi="Avenir LT Std 45 Book" w:cstheme="minorHAnsi"/>
                <w:b/>
                <w:bCs/>
                <w:color w:val="0D7D7D" w:themeColor="accent1"/>
                <w:sz w:val="24"/>
                <w:szCs w:val="24"/>
              </w:rPr>
              <w:t>and</w:t>
            </w:r>
            <w:r w:rsidRPr="003E7487">
              <w:rPr>
                <w:rFonts w:ascii="Avenir LT Std 45 Book" w:eastAsia="Times New Roman" w:hAnsi="Avenir LT Std 45 Book" w:cstheme="minorHAnsi"/>
                <w:b/>
                <w:bCs/>
                <w:color w:val="0D7D7D" w:themeColor="accent1"/>
                <w:sz w:val="24"/>
                <w:szCs w:val="24"/>
              </w:rPr>
              <w:t xml:space="preserve"> </w:t>
            </w:r>
            <w:r w:rsidR="003E7487" w:rsidRPr="003E7487">
              <w:rPr>
                <w:rFonts w:ascii="Avenir LT Std 45 Book" w:eastAsia="Times New Roman" w:hAnsi="Avenir LT Std 45 Book" w:cstheme="minorHAnsi"/>
                <w:b/>
                <w:bCs/>
                <w:color w:val="0D7D7D" w:themeColor="accent1"/>
                <w:sz w:val="24"/>
                <w:szCs w:val="24"/>
              </w:rPr>
              <w:t>e</w:t>
            </w:r>
            <w:r w:rsidRPr="003E7487">
              <w:rPr>
                <w:rFonts w:ascii="Avenir LT Std 45 Book" w:eastAsia="Times New Roman" w:hAnsi="Avenir LT Std 45 Book" w:cstheme="minorHAnsi"/>
                <w:b/>
                <w:bCs/>
                <w:color w:val="0D7D7D" w:themeColor="accent1"/>
                <w:sz w:val="24"/>
                <w:szCs w:val="24"/>
              </w:rPr>
              <w:t>xternal audience</w:t>
            </w:r>
          </w:p>
          <w:p w14:paraId="451C9D43"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Residents</w:t>
            </w:r>
          </w:p>
          <w:p w14:paraId="75C9F6C4"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Local press and media</w:t>
            </w:r>
          </w:p>
          <w:p w14:paraId="600CBED4"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members</w:t>
            </w:r>
          </w:p>
          <w:p w14:paraId="678FB0BC" w14:textId="77777777" w:rsidR="009D7504" w:rsidRDefault="00510E88" w:rsidP="009D7504">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Non-library customers and under-represented groups</w:t>
            </w:r>
          </w:p>
          <w:p w14:paraId="2F82A732" w14:textId="2EE8A638" w:rsidR="00510E88" w:rsidRPr="00C23747" w:rsidRDefault="00510E88" w:rsidP="009D7504">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lastRenderedPageBreak/>
              <w:t xml:space="preserve">Key stakeholders: co-located partners, </w:t>
            </w:r>
            <w:r w:rsidR="004718D4">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 xml:space="preserve">ommunity </w:t>
            </w:r>
            <w:r w:rsidR="004718D4">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rusts, </w:t>
            </w:r>
            <w:r w:rsidR="004718D4">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own and </w:t>
            </w:r>
            <w:r w:rsidR="004718D4">
              <w:rPr>
                <w:rFonts w:ascii="Avenir LT Std 45 Book" w:eastAsia="Times New Roman" w:hAnsi="Avenir LT Std 45 Book" w:cstheme="minorHAnsi"/>
                <w:sz w:val="24"/>
                <w:szCs w:val="24"/>
              </w:rPr>
              <w:t>d</w:t>
            </w:r>
            <w:r w:rsidRPr="00C23747">
              <w:rPr>
                <w:rFonts w:ascii="Avenir LT Std 45 Book" w:eastAsia="Times New Roman" w:hAnsi="Avenir LT Std 45 Book" w:cstheme="minorHAnsi"/>
                <w:sz w:val="24"/>
                <w:szCs w:val="24"/>
              </w:rPr>
              <w:t xml:space="preserve">istrict </w:t>
            </w:r>
            <w:r w:rsidR="004718D4">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ouncils</w:t>
            </w:r>
            <w:r w:rsidR="00E67133" w:rsidRPr="00C23747">
              <w:rPr>
                <w:rFonts w:ascii="Avenir LT Std 45 Book" w:eastAsia="Times New Roman" w:hAnsi="Avenir LT Std 45 Book" w:cstheme="minorHAnsi"/>
                <w:sz w:val="24"/>
                <w:szCs w:val="24"/>
              </w:rPr>
              <w:t>.</w:t>
            </w:r>
          </w:p>
        </w:tc>
        <w:tc>
          <w:tcPr>
            <w:tcW w:w="5245" w:type="dxa"/>
          </w:tcPr>
          <w:p w14:paraId="4254F644" w14:textId="36E2F54A" w:rsidR="00510E88" w:rsidRPr="003E748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3E7487">
              <w:rPr>
                <w:rFonts w:ascii="Avenir LT Std 45 Book" w:eastAsia="Times New Roman" w:hAnsi="Avenir LT Std 45 Book" w:cstheme="minorHAnsi"/>
                <w:b/>
                <w:bCs/>
                <w:color w:val="0D7D7D" w:themeColor="accent1"/>
                <w:sz w:val="24"/>
                <w:szCs w:val="24"/>
              </w:rPr>
              <w:lastRenderedPageBreak/>
              <w:t xml:space="preserve">Digital </w:t>
            </w:r>
            <w:r w:rsidR="00E24F56" w:rsidRPr="003E7487">
              <w:rPr>
                <w:rFonts w:ascii="Avenir LT Std 45 Book" w:eastAsia="Times New Roman" w:hAnsi="Avenir LT Std 45 Book" w:cstheme="minorHAnsi"/>
                <w:b/>
                <w:bCs/>
                <w:color w:val="0D7D7D" w:themeColor="accent1"/>
                <w:sz w:val="24"/>
                <w:szCs w:val="24"/>
              </w:rPr>
              <w:t>and</w:t>
            </w:r>
            <w:r w:rsidRPr="003E7487">
              <w:rPr>
                <w:rFonts w:ascii="Avenir LT Std 45 Book" w:eastAsia="Times New Roman" w:hAnsi="Avenir LT Std 45 Book" w:cstheme="minorHAnsi"/>
                <w:b/>
                <w:bCs/>
                <w:color w:val="0D7D7D" w:themeColor="accent1"/>
                <w:sz w:val="24"/>
                <w:szCs w:val="24"/>
              </w:rPr>
              <w:t xml:space="preserve"> traditional print platforms</w:t>
            </w:r>
          </w:p>
          <w:p w14:paraId="50786505"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Press releases through county council press desk and direct to local community magazines, pamphlets, parish newsletters announcing:</w:t>
            </w:r>
          </w:p>
          <w:p w14:paraId="35C8543F" w14:textId="56F7AD97" w:rsidR="00510E88" w:rsidRPr="00C23747" w:rsidRDefault="00333645" w:rsidP="00510E88">
            <w:pPr>
              <w:numPr>
                <w:ilvl w:val="0"/>
                <w:numId w:val="15"/>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w:t>
            </w:r>
            <w:r w:rsidR="00510E88" w:rsidRPr="00C23747">
              <w:rPr>
                <w:rFonts w:ascii="Avenir LT Std 45 Book" w:eastAsia="Times New Roman" w:hAnsi="Avenir LT Std 45 Book" w:cstheme="minorHAnsi"/>
                <w:sz w:val="24"/>
                <w:szCs w:val="24"/>
              </w:rPr>
              <w:t xml:space="preserve">ibrary news and information that reflect key messages </w:t>
            </w:r>
          </w:p>
          <w:p w14:paraId="6154D026" w14:textId="73C38966" w:rsidR="00510E88" w:rsidRPr="00C23747" w:rsidRDefault="00333645" w:rsidP="00510E88">
            <w:pPr>
              <w:numPr>
                <w:ilvl w:val="0"/>
                <w:numId w:val="15"/>
              </w:numPr>
              <w:autoSpaceDE w:val="0"/>
              <w:autoSpaceDN w:val="0"/>
              <w:adjustRightInd w:val="0"/>
              <w:ind w:left="317"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w:t>
            </w:r>
            <w:r w:rsidR="00510E88" w:rsidRPr="00C23747">
              <w:rPr>
                <w:rFonts w:ascii="Avenir LT Std 45 Book" w:eastAsia="Times New Roman" w:hAnsi="Avenir LT Std 45 Book" w:cstheme="minorHAnsi"/>
                <w:sz w:val="24"/>
                <w:szCs w:val="24"/>
              </w:rPr>
              <w:t>ew library products, service development and innovation</w:t>
            </w:r>
          </w:p>
          <w:p w14:paraId="0DC224CA" w14:textId="0B8B0915" w:rsidR="00510E88" w:rsidRPr="00C23747" w:rsidRDefault="00333645" w:rsidP="009D7504">
            <w:pPr>
              <w:numPr>
                <w:ilvl w:val="0"/>
                <w:numId w:val="15"/>
              </w:numPr>
              <w:autoSpaceDE w:val="0"/>
              <w:autoSpaceDN w:val="0"/>
              <w:adjustRightInd w:val="0"/>
              <w:spacing w:before="100" w:beforeAutospacing="1"/>
              <w:ind w:left="317"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lastRenderedPageBreak/>
              <w:t>P</w:t>
            </w:r>
            <w:r w:rsidR="00510E88" w:rsidRPr="00C23747">
              <w:rPr>
                <w:rFonts w:ascii="Avenir LT Std 45 Book" w:eastAsia="Times New Roman" w:hAnsi="Avenir LT Std 45 Book" w:cstheme="minorHAnsi"/>
                <w:sz w:val="24"/>
                <w:szCs w:val="24"/>
              </w:rPr>
              <w:t>ositive impact stories</w:t>
            </w:r>
            <w:r w:rsidR="00E67133" w:rsidRPr="00C23747">
              <w:rPr>
                <w:rFonts w:ascii="Avenir LT Std 45 Book" w:eastAsia="Times New Roman" w:hAnsi="Avenir LT Std 45 Book" w:cstheme="minorHAnsi"/>
                <w:sz w:val="24"/>
                <w:szCs w:val="24"/>
              </w:rPr>
              <w:t>.</w:t>
            </w:r>
          </w:p>
        </w:tc>
        <w:tc>
          <w:tcPr>
            <w:tcW w:w="3827" w:type="dxa"/>
          </w:tcPr>
          <w:p w14:paraId="6C0A0AD5" w14:textId="78E7BD83" w:rsidR="00510E88" w:rsidRPr="00C23747" w:rsidRDefault="00510E88" w:rsidP="00510E88">
            <w:pPr>
              <w:numPr>
                <w:ilvl w:val="0"/>
                <w:numId w:val="16"/>
              </w:numPr>
              <w:autoSpaceDE w:val="0"/>
              <w:autoSpaceDN w:val="0"/>
              <w:adjustRightInd w:val="0"/>
              <w:ind w:left="311"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lastRenderedPageBreak/>
              <w:t xml:space="preserve">Press </w:t>
            </w:r>
            <w:r w:rsidR="00333645" w:rsidRPr="00C23747">
              <w:rPr>
                <w:rFonts w:ascii="Avenir LT Std 45 Book" w:eastAsia="Times New Roman" w:hAnsi="Avenir LT Std 45 Book" w:cstheme="minorHAnsi"/>
                <w:sz w:val="24"/>
                <w:szCs w:val="24"/>
              </w:rPr>
              <w:t>m</w:t>
            </w:r>
            <w:r w:rsidRPr="00C23747">
              <w:rPr>
                <w:rFonts w:ascii="Avenir LT Std 45 Book" w:eastAsia="Times New Roman" w:hAnsi="Avenir LT Std 45 Book" w:cstheme="minorHAnsi"/>
                <w:sz w:val="24"/>
                <w:szCs w:val="24"/>
              </w:rPr>
              <w:t>onitoring</w:t>
            </w:r>
          </w:p>
          <w:p w14:paraId="584E8916" w14:textId="77777777" w:rsidR="00510E88" w:rsidRPr="00C23747" w:rsidRDefault="00510E88" w:rsidP="00510E88">
            <w:pPr>
              <w:numPr>
                <w:ilvl w:val="0"/>
                <w:numId w:val="16"/>
              </w:numPr>
              <w:autoSpaceDE w:val="0"/>
              <w:autoSpaceDN w:val="0"/>
              <w:adjustRightInd w:val="0"/>
              <w:ind w:left="311"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Number of press articles in local press and community publications</w:t>
            </w:r>
          </w:p>
          <w:p w14:paraId="57EDE6A2" w14:textId="77777777" w:rsidR="00510E88" w:rsidRPr="00C23747" w:rsidRDefault="00510E88" w:rsidP="00510E88">
            <w:pPr>
              <w:numPr>
                <w:ilvl w:val="0"/>
                <w:numId w:val="16"/>
              </w:numPr>
              <w:autoSpaceDE w:val="0"/>
              <w:autoSpaceDN w:val="0"/>
              <w:adjustRightInd w:val="0"/>
              <w:ind w:left="311"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Number of digital articles</w:t>
            </w:r>
          </w:p>
          <w:p w14:paraId="5CB5C64B" w14:textId="77777777" w:rsidR="00510E88" w:rsidRPr="00C23747" w:rsidRDefault="00510E88" w:rsidP="00510E88">
            <w:pPr>
              <w:numPr>
                <w:ilvl w:val="0"/>
                <w:numId w:val="16"/>
              </w:numPr>
              <w:autoSpaceDE w:val="0"/>
              <w:autoSpaceDN w:val="0"/>
              <w:adjustRightInd w:val="0"/>
              <w:ind w:left="311"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color w:val="000000"/>
                <w:sz w:val="24"/>
                <w:szCs w:val="24"/>
                <w:lang w:eastAsia="en-GB"/>
              </w:rPr>
              <w:t xml:space="preserve">Number of appearances on local radio </w:t>
            </w:r>
          </w:p>
        </w:tc>
      </w:tr>
      <w:tr w:rsidR="00510E88" w:rsidRPr="00C23747" w14:paraId="00AEA973" w14:textId="77777777" w:rsidTr="003E7487">
        <w:trPr>
          <w:trHeight w:val="3634"/>
        </w:trPr>
        <w:tc>
          <w:tcPr>
            <w:cnfStyle w:val="001000000000" w:firstRow="0" w:lastRow="0" w:firstColumn="1" w:lastColumn="0" w:oddVBand="0" w:evenVBand="0" w:oddHBand="0" w:evenHBand="0" w:firstRowFirstColumn="0" w:firstRowLastColumn="0" w:lastRowFirstColumn="0" w:lastRowLastColumn="0"/>
            <w:tcW w:w="2830" w:type="dxa"/>
          </w:tcPr>
          <w:p w14:paraId="3E26AE68" w14:textId="77777777"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Social media channels</w:t>
            </w:r>
          </w:p>
          <w:p w14:paraId="6CFD9CED" w14:textId="4DFF562E" w:rsidR="00510E88" w:rsidRPr="00F909C2" w:rsidRDefault="00510E88" w:rsidP="00510E88">
            <w:pPr>
              <w:rPr>
                <w:rFonts w:ascii="Avenir LT Std 45 Book" w:eastAsia="Times New Roman" w:hAnsi="Avenir LT Std 45 Book" w:cstheme="minorHAnsi"/>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Detail the </w:t>
            </w:r>
            <w:r w:rsidR="00A33E60" w:rsidRPr="00F909C2">
              <w:rPr>
                <w:rFonts w:ascii="Avenir LT Std 45 Book" w:eastAsia="Times New Roman" w:hAnsi="Avenir LT Std 45 Book" w:cstheme="minorHAnsi"/>
                <w:color w:val="0D7D7D" w:themeColor="accent1"/>
                <w:sz w:val="24"/>
                <w:szCs w:val="24"/>
              </w:rPr>
              <w:t>various accounts here to give a comprehensive overview. Consider whether you are maximising all channels</w:t>
            </w:r>
          </w:p>
          <w:p w14:paraId="587A256F" w14:textId="77777777" w:rsidR="00510E88" w:rsidRPr="00F909C2" w:rsidRDefault="00510E88" w:rsidP="00510E88">
            <w:pPr>
              <w:rPr>
                <w:rFonts w:ascii="Avenir LT Std 45 Book" w:eastAsia="Times New Roman" w:hAnsi="Avenir LT Std 45 Book" w:cstheme="minorHAnsi"/>
                <w:color w:val="0D7D7D" w:themeColor="accent1"/>
                <w:sz w:val="24"/>
                <w:szCs w:val="24"/>
              </w:rPr>
            </w:pPr>
          </w:p>
          <w:p w14:paraId="60FAFE8B" w14:textId="77777777" w:rsidR="00510E88" w:rsidRPr="00F909C2" w:rsidRDefault="00510E88" w:rsidP="00510E88">
            <w:pPr>
              <w:rPr>
                <w:rFonts w:ascii="Avenir LT Std 45 Book" w:eastAsia="Times New Roman" w:hAnsi="Avenir LT Std 45 Book" w:cstheme="minorHAnsi"/>
                <w:color w:val="0D7D7D" w:themeColor="accent1"/>
                <w:sz w:val="24"/>
                <w:szCs w:val="24"/>
              </w:rPr>
            </w:pPr>
            <w:r w:rsidRPr="00F909C2">
              <w:rPr>
                <w:rFonts w:ascii="Avenir LT Std 45 Book" w:eastAsia="Times New Roman" w:hAnsi="Avenir LT Std 45 Book" w:cstheme="minorHAnsi"/>
                <w:color w:val="0D7D7D" w:themeColor="accent1"/>
                <w:sz w:val="24"/>
                <w:szCs w:val="24"/>
              </w:rPr>
              <w:t>Facebook pages:</w:t>
            </w:r>
          </w:p>
          <w:p w14:paraId="180417EE" w14:textId="77777777" w:rsidR="00510E88" w:rsidRPr="00F909C2" w:rsidRDefault="00793F7A"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Twitter</w:t>
            </w:r>
          </w:p>
          <w:p w14:paraId="7016BB7B" w14:textId="77777777" w:rsidR="00510E88" w:rsidRPr="00F909C2" w:rsidRDefault="00793F7A"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Instagram</w:t>
            </w:r>
          </w:p>
          <w:p w14:paraId="33235C77" w14:textId="77777777" w:rsidR="00510E88" w:rsidRPr="00F909C2" w:rsidRDefault="00793F7A"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You Tube</w:t>
            </w:r>
          </w:p>
          <w:p w14:paraId="6E9F0197" w14:textId="77777777" w:rsidR="00510E88" w:rsidRPr="00F909C2" w:rsidRDefault="00793F7A"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Tik Tok </w:t>
            </w:r>
          </w:p>
          <w:p w14:paraId="650CFF2E" w14:textId="3B4EB7D4"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Other </w:t>
            </w:r>
            <w:r w:rsidR="00793F7A" w:rsidRPr="00F909C2">
              <w:rPr>
                <w:rFonts w:ascii="Avenir LT Std 45 Book" w:eastAsia="Times New Roman" w:hAnsi="Avenir LT Std 45 Book" w:cstheme="minorHAnsi"/>
                <w:color w:val="0D7D7D" w:themeColor="accent1"/>
                <w:sz w:val="24"/>
                <w:szCs w:val="24"/>
              </w:rPr>
              <w:t>social media channels</w:t>
            </w:r>
          </w:p>
        </w:tc>
        <w:tc>
          <w:tcPr>
            <w:tcW w:w="3686" w:type="dxa"/>
          </w:tcPr>
          <w:p w14:paraId="3EA67555" w14:textId="6F6C1BF5" w:rsidR="00510E88" w:rsidRPr="00F909C2"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F909C2">
              <w:rPr>
                <w:rFonts w:ascii="Avenir LT Std 45 Book" w:eastAsia="Times New Roman" w:hAnsi="Avenir LT Std 45 Book" w:cstheme="minorHAnsi"/>
                <w:b/>
                <w:bCs/>
                <w:color w:val="0D7D7D" w:themeColor="accent1"/>
                <w:sz w:val="24"/>
                <w:szCs w:val="24"/>
              </w:rPr>
              <w:t xml:space="preserve">Internal </w:t>
            </w:r>
            <w:r w:rsidR="00E24F56" w:rsidRPr="00F909C2">
              <w:rPr>
                <w:rFonts w:ascii="Avenir LT Std 45 Book" w:eastAsia="Times New Roman" w:hAnsi="Avenir LT Std 45 Book" w:cstheme="minorHAnsi"/>
                <w:b/>
                <w:bCs/>
                <w:color w:val="0D7D7D" w:themeColor="accent1"/>
                <w:sz w:val="24"/>
                <w:szCs w:val="24"/>
              </w:rPr>
              <w:t>and</w:t>
            </w:r>
            <w:r w:rsidRPr="00F909C2">
              <w:rPr>
                <w:rFonts w:ascii="Avenir LT Std 45 Book" w:eastAsia="Times New Roman" w:hAnsi="Avenir LT Std 45 Book" w:cstheme="minorHAnsi"/>
                <w:b/>
                <w:bCs/>
                <w:color w:val="0D7D7D" w:themeColor="accent1"/>
                <w:sz w:val="24"/>
                <w:szCs w:val="24"/>
              </w:rPr>
              <w:t xml:space="preserve"> external audience</w:t>
            </w:r>
          </w:p>
          <w:p w14:paraId="12F00DC1"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Residents</w:t>
            </w:r>
          </w:p>
          <w:p w14:paraId="1E4C70B8" w14:textId="4DE213CA"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Existing </w:t>
            </w:r>
            <w:r w:rsidR="00E24F56" w:rsidRPr="00C23747">
              <w:rPr>
                <w:rFonts w:ascii="Avenir LT Std 45 Book" w:eastAsia="Times New Roman" w:hAnsi="Avenir LT Std 45 Book" w:cstheme="minorHAnsi"/>
                <w:sz w:val="24"/>
                <w:szCs w:val="24"/>
              </w:rPr>
              <w:t>and</w:t>
            </w:r>
            <w:r w:rsidRPr="00C23747">
              <w:rPr>
                <w:rFonts w:ascii="Avenir LT Std 45 Book" w:eastAsia="Times New Roman" w:hAnsi="Avenir LT Std 45 Book" w:cstheme="minorHAnsi"/>
                <w:sz w:val="24"/>
                <w:szCs w:val="24"/>
              </w:rPr>
              <w:t xml:space="preserve"> new library customers</w:t>
            </w:r>
          </w:p>
          <w:p w14:paraId="758D00E2"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Community organisations and groups</w:t>
            </w:r>
          </w:p>
          <w:p w14:paraId="3D67C73A"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Schools and education settings</w:t>
            </w:r>
          </w:p>
          <w:p w14:paraId="5152CFEA"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County Council service partners</w:t>
            </w:r>
          </w:p>
          <w:p w14:paraId="70FF27A9" w14:textId="2B82283F"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Key stakeholders</w:t>
            </w:r>
            <w:r w:rsidR="00E67133" w:rsidRPr="00C23747">
              <w:rPr>
                <w:rFonts w:ascii="Avenir LT Std 45 Book" w:eastAsia="Times New Roman" w:hAnsi="Avenir LT Std 45 Book" w:cstheme="minorHAnsi"/>
                <w:sz w:val="24"/>
                <w:szCs w:val="24"/>
              </w:rPr>
              <w:t>.</w:t>
            </w:r>
          </w:p>
          <w:p w14:paraId="07A16E91" w14:textId="77777777" w:rsidR="00510E88" w:rsidRPr="00C23747" w:rsidRDefault="00510E88" w:rsidP="00510E88">
            <w:pPr>
              <w:ind w:left="35"/>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sz w:val="24"/>
                <w:szCs w:val="24"/>
              </w:rPr>
            </w:pPr>
          </w:p>
          <w:p w14:paraId="571B6101" w14:textId="77777777" w:rsidR="00510E88" w:rsidRPr="00F909C2" w:rsidRDefault="00510E88" w:rsidP="00510E88">
            <w:pPr>
              <w:ind w:left="35"/>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F909C2">
              <w:rPr>
                <w:rFonts w:ascii="Avenir LT Std 45 Book" w:eastAsia="Times New Roman" w:hAnsi="Avenir LT Std 45 Book" w:cstheme="minorHAnsi"/>
                <w:b/>
                <w:bCs/>
                <w:color w:val="0D7D7D" w:themeColor="accent1"/>
                <w:sz w:val="24"/>
                <w:szCs w:val="24"/>
              </w:rPr>
              <w:t>Secondary audience - internal</w:t>
            </w:r>
          </w:p>
          <w:p w14:paraId="50654345"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staff</w:t>
            </w:r>
          </w:p>
          <w:p w14:paraId="57D29B16" w14:textId="4F668827" w:rsidR="00510E88" w:rsidRPr="00C23747" w:rsidRDefault="00A33E60" w:rsidP="00E67133">
            <w:pPr>
              <w:numPr>
                <w:ilvl w:val="0"/>
                <w:numId w:val="12"/>
              </w:numPr>
              <w:spacing w:after="120"/>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Council </w:t>
            </w:r>
            <w:r w:rsidR="00510E88" w:rsidRPr="00C23747">
              <w:rPr>
                <w:rFonts w:ascii="Avenir LT Std 45 Book" w:eastAsia="Times New Roman" w:hAnsi="Avenir LT Std 45 Book" w:cstheme="minorHAnsi"/>
                <w:sz w:val="24"/>
                <w:szCs w:val="24"/>
              </w:rPr>
              <w:t>staff</w:t>
            </w:r>
            <w:r w:rsidR="00E67133" w:rsidRPr="00C23747">
              <w:rPr>
                <w:rFonts w:ascii="Avenir LT Std 45 Book" w:eastAsia="Times New Roman" w:hAnsi="Avenir LT Std 45 Book" w:cstheme="minorHAnsi"/>
                <w:sz w:val="24"/>
                <w:szCs w:val="24"/>
              </w:rPr>
              <w:t>.</w:t>
            </w:r>
          </w:p>
        </w:tc>
        <w:tc>
          <w:tcPr>
            <w:tcW w:w="5245" w:type="dxa"/>
          </w:tcPr>
          <w:p w14:paraId="45947FD8" w14:textId="77777777" w:rsidR="00510E88" w:rsidRPr="00F909C2" w:rsidRDefault="00510E88" w:rsidP="009D75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F909C2">
              <w:rPr>
                <w:rFonts w:ascii="Avenir LT Std 45 Book" w:eastAsia="Times New Roman" w:hAnsi="Avenir LT Std 45 Book" w:cstheme="minorHAnsi"/>
                <w:b/>
                <w:bCs/>
                <w:color w:val="0D7D7D" w:themeColor="accent1"/>
                <w:sz w:val="24"/>
                <w:szCs w:val="24"/>
                <w:lang w:eastAsia="en-GB"/>
              </w:rPr>
              <w:t>Digital platform</w:t>
            </w:r>
          </w:p>
          <w:p w14:paraId="6CF96E0A" w14:textId="77777777" w:rsidR="00510E88" w:rsidRPr="00C23747" w:rsidRDefault="00510E88" w:rsidP="00510E88">
            <w:pPr>
              <w:numPr>
                <w:ilvl w:val="0"/>
                <w:numId w:val="12"/>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Use established social media presence to post regular bitesize news and information; campaign specific posts, event and activity listings, paid adverts (Facebook)</w:t>
            </w:r>
          </w:p>
          <w:p w14:paraId="37FF570A" w14:textId="33E5A34E" w:rsidR="00510E88" w:rsidRPr="00C23747" w:rsidRDefault="00510E88" w:rsidP="00510E88">
            <w:pPr>
              <w:numPr>
                <w:ilvl w:val="0"/>
                <w:numId w:val="12"/>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Enable customers to </w:t>
            </w:r>
            <w:proofErr w:type="gramStart"/>
            <w:r w:rsidRPr="00C23747">
              <w:rPr>
                <w:rFonts w:ascii="Avenir LT Std 45 Book" w:eastAsia="Times New Roman" w:hAnsi="Avenir LT Std 45 Book" w:cstheme="minorHAnsi"/>
                <w:color w:val="000000"/>
                <w:sz w:val="24"/>
                <w:szCs w:val="24"/>
                <w:lang w:eastAsia="en-GB"/>
              </w:rPr>
              <w:t xml:space="preserve">more easily connect with </w:t>
            </w:r>
            <w:r w:rsidR="00333645" w:rsidRPr="00C23747">
              <w:rPr>
                <w:rFonts w:ascii="Avenir LT Std 45 Book" w:eastAsia="Times New Roman" w:hAnsi="Avenir LT Std 45 Book" w:cstheme="minorHAnsi"/>
                <w:color w:val="000000"/>
                <w:sz w:val="24"/>
                <w:szCs w:val="24"/>
                <w:lang w:eastAsia="en-GB"/>
              </w:rPr>
              <w:t>l</w:t>
            </w:r>
            <w:r w:rsidRPr="00C23747">
              <w:rPr>
                <w:rFonts w:ascii="Avenir LT Std 45 Book" w:eastAsia="Times New Roman" w:hAnsi="Avenir LT Std 45 Book" w:cstheme="minorHAnsi"/>
                <w:color w:val="000000"/>
                <w:sz w:val="24"/>
                <w:szCs w:val="24"/>
                <w:lang w:eastAsia="en-GB"/>
              </w:rPr>
              <w:t>ibraries and find up to date information (</w:t>
            </w:r>
            <w:r w:rsidR="00333645" w:rsidRPr="00C23747">
              <w:rPr>
                <w:rFonts w:ascii="Avenir LT Std 45 Book" w:eastAsia="Times New Roman" w:hAnsi="Avenir LT Std 45 Book" w:cstheme="minorHAnsi"/>
                <w:color w:val="000000"/>
                <w:sz w:val="24"/>
                <w:szCs w:val="24"/>
                <w:lang w:eastAsia="en-GB"/>
              </w:rPr>
              <w:t>two</w:t>
            </w:r>
            <w:r w:rsidRPr="00C23747">
              <w:rPr>
                <w:rFonts w:ascii="Avenir LT Std 45 Book" w:eastAsia="Times New Roman" w:hAnsi="Avenir LT Std 45 Book" w:cstheme="minorHAnsi"/>
                <w:color w:val="000000"/>
                <w:sz w:val="24"/>
                <w:szCs w:val="24"/>
                <w:lang w:eastAsia="en-GB"/>
              </w:rPr>
              <w:t xml:space="preserve">-way communication </w:t>
            </w:r>
            <w:r w:rsidR="00E24F56" w:rsidRPr="00C23747">
              <w:rPr>
                <w:rFonts w:ascii="Avenir LT Std 45 Book" w:eastAsia="Times New Roman" w:hAnsi="Avenir LT Std 45 Book" w:cstheme="minorHAnsi"/>
                <w:color w:val="000000"/>
                <w:sz w:val="24"/>
                <w:szCs w:val="24"/>
                <w:lang w:eastAsia="en-GB"/>
              </w:rPr>
              <w:t>and</w:t>
            </w:r>
            <w:r w:rsidRPr="00C23747">
              <w:rPr>
                <w:rFonts w:ascii="Avenir LT Std 45 Book" w:eastAsia="Times New Roman" w:hAnsi="Avenir LT Std 45 Book" w:cstheme="minorHAnsi"/>
                <w:color w:val="000000"/>
                <w:sz w:val="24"/>
                <w:szCs w:val="24"/>
                <w:lang w:eastAsia="en-GB"/>
              </w:rPr>
              <w:t xml:space="preserve"> feedback)</w:t>
            </w:r>
            <w:proofErr w:type="gramEnd"/>
          </w:p>
          <w:p w14:paraId="59BAF991" w14:textId="77777777" w:rsidR="00510E88" w:rsidRPr="00C23747" w:rsidRDefault="00510E88" w:rsidP="00510E88">
            <w:pPr>
              <w:numPr>
                <w:ilvl w:val="0"/>
                <w:numId w:val="12"/>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Follow, share and connect with influencers, national library networks and community organisations, schools and business networks – raising profile of Worcestershire Libraries locally and nationally</w:t>
            </w:r>
          </w:p>
          <w:p w14:paraId="75050ED5" w14:textId="3B9B49AF" w:rsidR="00510E88" w:rsidRPr="00C23747" w:rsidRDefault="00510E88" w:rsidP="00510E88">
            <w:pPr>
              <w:numPr>
                <w:ilvl w:val="0"/>
                <w:numId w:val="12"/>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#LibrariesFromHome COVID campaign</w:t>
            </w:r>
            <w:r w:rsidR="00E67133" w:rsidRPr="00C23747">
              <w:rPr>
                <w:rFonts w:ascii="Avenir LT Std 45 Book" w:eastAsia="Times New Roman" w:hAnsi="Avenir LT Std 45 Book" w:cstheme="minorHAnsi"/>
                <w:color w:val="000000"/>
                <w:sz w:val="24"/>
                <w:szCs w:val="24"/>
                <w:lang w:eastAsia="en-GB"/>
              </w:rPr>
              <w:t>.</w:t>
            </w:r>
          </w:p>
        </w:tc>
        <w:tc>
          <w:tcPr>
            <w:tcW w:w="3827" w:type="dxa"/>
          </w:tcPr>
          <w:p w14:paraId="5E16F571" w14:textId="77777777" w:rsidR="00510E88" w:rsidRPr="00C23747" w:rsidRDefault="00510E88" w:rsidP="00510E88">
            <w:pPr>
              <w:numPr>
                <w:ilvl w:val="0"/>
                <w:numId w:val="12"/>
              </w:numPr>
              <w:autoSpaceDE w:val="0"/>
              <w:autoSpaceDN w:val="0"/>
              <w:adjustRightInd w:val="0"/>
              <w:ind w:left="311"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Monthly statistic reports for each page and account, presenting total reach and engagement (post clicks, shares, retweets, views), increase in ‘fans’ subscribers, followers, reviews</w:t>
            </w:r>
          </w:p>
          <w:p w14:paraId="31D2D7D4" w14:textId="77777777" w:rsidR="00510E88" w:rsidRPr="00C23747" w:rsidRDefault="00510E88" w:rsidP="00510E88">
            <w:pPr>
              <w:numPr>
                <w:ilvl w:val="0"/>
                <w:numId w:val="12"/>
              </w:numPr>
              <w:autoSpaceDE w:val="0"/>
              <w:autoSpaceDN w:val="0"/>
              <w:adjustRightInd w:val="0"/>
              <w:ind w:left="311"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Customer feedback indicating how they heard about library services </w:t>
            </w:r>
          </w:p>
        </w:tc>
      </w:tr>
      <w:tr w:rsidR="00510E88" w:rsidRPr="00C23747" w14:paraId="09226232"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7A7548D" w14:textId="77777777"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E-mail marketing </w:t>
            </w:r>
          </w:p>
          <w:p w14:paraId="796392C4" w14:textId="77777777" w:rsidR="00510E88" w:rsidRPr="00F909C2" w:rsidRDefault="00510E88" w:rsidP="00510E88">
            <w:pPr>
              <w:rPr>
                <w:rFonts w:ascii="Avenir LT Std 45 Book" w:eastAsia="Times New Roman" w:hAnsi="Avenir LT Std 45 Book" w:cstheme="minorHAnsi"/>
                <w:color w:val="0D7D7D" w:themeColor="accent1"/>
                <w:sz w:val="24"/>
                <w:szCs w:val="24"/>
              </w:rPr>
            </w:pPr>
          </w:p>
          <w:p w14:paraId="7C0263EF" w14:textId="41F6A0D1" w:rsidR="00510E88" w:rsidRPr="00F909C2" w:rsidRDefault="00510E88" w:rsidP="00FB2F47">
            <w:pPr>
              <w:rPr>
                <w:rFonts w:ascii="Avenir LT Std 45 Book" w:eastAsia="Times New Roman" w:hAnsi="Avenir LT Std 45 Book" w:cstheme="minorHAnsi"/>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LMS based </w:t>
            </w:r>
            <w:r w:rsidR="005B5BFA" w:rsidRPr="00F909C2">
              <w:rPr>
                <w:rFonts w:ascii="Avenir LT Std 45 Book" w:eastAsia="Times New Roman" w:hAnsi="Avenir LT Std 45 Book" w:cstheme="minorHAnsi"/>
                <w:color w:val="0D7D7D" w:themeColor="accent1"/>
                <w:sz w:val="24"/>
                <w:szCs w:val="24"/>
              </w:rPr>
              <w:t>l</w:t>
            </w:r>
            <w:r w:rsidRPr="00F909C2">
              <w:rPr>
                <w:rFonts w:ascii="Avenir LT Std 45 Book" w:eastAsia="Times New Roman" w:hAnsi="Avenir LT Std 45 Book" w:cstheme="minorHAnsi"/>
                <w:color w:val="0D7D7D" w:themeColor="accent1"/>
                <w:sz w:val="24"/>
                <w:szCs w:val="24"/>
              </w:rPr>
              <w:t>ibraries</w:t>
            </w:r>
            <w:r w:rsidR="005B5BFA" w:rsidRPr="00F909C2">
              <w:rPr>
                <w:rFonts w:ascii="Avenir LT Std 45 Book" w:eastAsia="Times New Roman" w:hAnsi="Avenir LT Std 45 Book" w:cstheme="minorHAnsi"/>
                <w:color w:val="0D7D7D" w:themeColor="accent1"/>
                <w:sz w:val="24"/>
                <w:szCs w:val="24"/>
              </w:rPr>
              <w:t>’</w:t>
            </w:r>
            <w:r w:rsidRPr="00F909C2">
              <w:rPr>
                <w:rFonts w:ascii="Avenir LT Std 45 Book" w:eastAsia="Times New Roman" w:hAnsi="Avenir LT Std 45 Book" w:cstheme="minorHAnsi"/>
                <w:color w:val="0D7D7D" w:themeColor="accent1"/>
                <w:sz w:val="24"/>
                <w:szCs w:val="24"/>
              </w:rPr>
              <w:t xml:space="preserve"> email information service</w:t>
            </w:r>
          </w:p>
        </w:tc>
        <w:tc>
          <w:tcPr>
            <w:tcW w:w="3686" w:type="dxa"/>
          </w:tcPr>
          <w:p w14:paraId="02C0B60C" w14:textId="77777777" w:rsidR="00510E88" w:rsidRPr="00F909C2"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F909C2">
              <w:rPr>
                <w:rFonts w:ascii="Avenir LT Std 45 Book" w:eastAsia="Times New Roman" w:hAnsi="Avenir LT Std 45 Book" w:cstheme="minorHAnsi"/>
                <w:b/>
                <w:bCs/>
                <w:color w:val="0D7D7D" w:themeColor="accent1"/>
                <w:sz w:val="24"/>
                <w:szCs w:val="24"/>
              </w:rPr>
              <w:t>External</w:t>
            </w:r>
          </w:p>
          <w:p w14:paraId="3614A554" w14:textId="5AA23070" w:rsidR="00510E88" w:rsidRPr="00C23747" w:rsidRDefault="00510E88" w:rsidP="00FB2F47">
            <w:pPr>
              <w:numPr>
                <w:ilvl w:val="0"/>
                <w:numId w:val="14"/>
              </w:numPr>
              <w:ind w:left="319" w:hanging="284"/>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Subscribed library customers aged 18 and over</w:t>
            </w:r>
            <w:r w:rsidR="00E67133" w:rsidRPr="00C23747">
              <w:rPr>
                <w:rFonts w:ascii="Avenir LT Std 45 Book" w:eastAsia="Times New Roman" w:hAnsi="Avenir LT Std 45 Book" w:cstheme="minorHAnsi"/>
                <w:sz w:val="24"/>
                <w:szCs w:val="24"/>
              </w:rPr>
              <w:t>.</w:t>
            </w:r>
            <w:r w:rsidRPr="00C23747">
              <w:rPr>
                <w:rFonts w:ascii="Avenir LT Std 45 Book" w:eastAsia="Times New Roman" w:hAnsi="Avenir LT Std 45 Book" w:cstheme="minorHAnsi"/>
                <w:sz w:val="24"/>
                <w:szCs w:val="24"/>
              </w:rPr>
              <w:t xml:space="preserve"> </w:t>
            </w:r>
          </w:p>
        </w:tc>
        <w:tc>
          <w:tcPr>
            <w:tcW w:w="5245" w:type="dxa"/>
          </w:tcPr>
          <w:p w14:paraId="51175F7C" w14:textId="77777777" w:rsidR="00510E88" w:rsidRPr="00F909C2"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F909C2">
              <w:rPr>
                <w:rFonts w:ascii="Avenir LT Std 45 Book" w:eastAsia="Times New Roman" w:hAnsi="Avenir LT Std 45 Book" w:cstheme="minorHAnsi"/>
                <w:b/>
                <w:bCs/>
                <w:color w:val="0D7D7D" w:themeColor="accent1"/>
                <w:sz w:val="24"/>
                <w:szCs w:val="24"/>
                <w:lang w:eastAsia="en-GB"/>
              </w:rPr>
              <w:t>Digital platform</w:t>
            </w:r>
          </w:p>
          <w:p w14:paraId="08B6EBF8" w14:textId="77777777" w:rsidR="00510E88" w:rsidRPr="00C23747" w:rsidRDefault="00510E88" w:rsidP="00510E88">
            <w:pPr>
              <w:numPr>
                <w:ilvl w:val="0"/>
                <w:numId w:val="14"/>
              </w:numPr>
              <w:ind w:left="31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Membership welcome e-mail </w:t>
            </w:r>
          </w:p>
          <w:p w14:paraId="6C874D5A" w14:textId="77777777" w:rsidR="00510E88" w:rsidRPr="00C23747" w:rsidRDefault="00510E88" w:rsidP="00510E88">
            <w:pPr>
              <w:numPr>
                <w:ilvl w:val="0"/>
                <w:numId w:val="14"/>
              </w:numPr>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Direct e-marketing sharing library news and information, events and activities</w:t>
            </w:r>
          </w:p>
          <w:p w14:paraId="1DAF61BF" w14:textId="635331A5" w:rsidR="00510E88" w:rsidRPr="00C23747" w:rsidRDefault="00510E88" w:rsidP="00510E88">
            <w:pPr>
              <w:numPr>
                <w:ilvl w:val="0"/>
                <w:numId w:val="14"/>
              </w:numPr>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Newsletter format </w:t>
            </w:r>
            <w:r w:rsidR="00E24F56" w:rsidRPr="00C23747">
              <w:rPr>
                <w:rFonts w:ascii="Avenir LT Std 45 Book" w:eastAsia="Times New Roman" w:hAnsi="Avenir LT Std 45 Book" w:cstheme="minorHAnsi"/>
                <w:color w:val="000000"/>
                <w:sz w:val="24"/>
                <w:szCs w:val="24"/>
                <w:lang w:eastAsia="en-GB"/>
              </w:rPr>
              <w:t>and</w:t>
            </w:r>
            <w:r w:rsidRPr="00C23747">
              <w:rPr>
                <w:rFonts w:ascii="Avenir LT Std 45 Book" w:eastAsia="Times New Roman" w:hAnsi="Avenir LT Std 45 Book" w:cstheme="minorHAnsi"/>
                <w:color w:val="000000"/>
                <w:sz w:val="24"/>
                <w:szCs w:val="24"/>
                <w:lang w:eastAsia="en-GB"/>
              </w:rPr>
              <w:t xml:space="preserve"> Campaign specific</w:t>
            </w:r>
          </w:p>
          <w:p w14:paraId="6C458D2A" w14:textId="1519CFCA" w:rsidR="00510E88" w:rsidRPr="00C23747" w:rsidRDefault="00510E88" w:rsidP="00510E88">
            <w:pPr>
              <w:numPr>
                <w:ilvl w:val="0"/>
                <w:numId w:val="14"/>
              </w:numPr>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Marketing surveys</w:t>
            </w:r>
            <w:r w:rsidR="00E67133" w:rsidRPr="00C23747">
              <w:rPr>
                <w:rFonts w:ascii="Avenir LT Std 45 Book" w:eastAsia="Times New Roman" w:hAnsi="Avenir LT Std 45 Book" w:cstheme="minorHAnsi"/>
                <w:color w:val="000000"/>
                <w:sz w:val="24"/>
                <w:szCs w:val="24"/>
                <w:lang w:eastAsia="en-GB"/>
              </w:rPr>
              <w:t>,</w:t>
            </w:r>
            <w:r w:rsidRPr="00C23747">
              <w:rPr>
                <w:rFonts w:ascii="Avenir LT Std 45 Book" w:eastAsia="Times New Roman" w:hAnsi="Avenir LT Std 45 Book" w:cstheme="minorHAnsi"/>
                <w:color w:val="000000"/>
                <w:sz w:val="24"/>
                <w:szCs w:val="24"/>
                <w:lang w:eastAsia="en-GB"/>
              </w:rPr>
              <w:t xml:space="preserve"> customer feedback to shape future service</w:t>
            </w:r>
            <w:r w:rsidR="00E67133" w:rsidRPr="00C23747">
              <w:rPr>
                <w:rFonts w:ascii="Avenir LT Std 45 Book" w:eastAsia="Times New Roman" w:hAnsi="Avenir LT Std 45 Book" w:cstheme="minorHAnsi"/>
                <w:color w:val="000000"/>
                <w:sz w:val="24"/>
                <w:szCs w:val="24"/>
                <w:lang w:eastAsia="en-GB"/>
              </w:rPr>
              <w:t>s.</w:t>
            </w:r>
          </w:p>
        </w:tc>
        <w:tc>
          <w:tcPr>
            <w:tcW w:w="3827" w:type="dxa"/>
          </w:tcPr>
          <w:p w14:paraId="4345679D" w14:textId="77777777" w:rsidR="00510E88" w:rsidRPr="00C23747" w:rsidRDefault="00510E88" w:rsidP="00510E88">
            <w:pPr>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No. of subscribers (% of members)</w:t>
            </w:r>
          </w:p>
          <w:p w14:paraId="58A4C67A" w14:textId="77777777" w:rsidR="00510E88" w:rsidRPr="00C23747" w:rsidRDefault="00510E88" w:rsidP="00510E88">
            <w:pPr>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No. of recipients that open the emails</w:t>
            </w:r>
          </w:p>
          <w:p w14:paraId="445F2B5C" w14:textId="77777777" w:rsidR="00510E88" w:rsidRPr="00C23747" w:rsidRDefault="00510E88" w:rsidP="00510E88">
            <w:pPr>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No. of recipients that click through</w:t>
            </w:r>
          </w:p>
          <w:p w14:paraId="5BA94E01" w14:textId="3AFC8D88" w:rsidR="00510E88" w:rsidRPr="00C23747" w:rsidRDefault="00510E88" w:rsidP="00263E52">
            <w:pPr>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263E52">
              <w:rPr>
                <w:rFonts w:ascii="Avenir LT Std 45 Book" w:eastAsia="Times New Roman" w:hAnsi="Avenir LT Std 45 Book" w:cstheme="minorHAnsi"/>
                <w:color w:val="000000"/>
                <w:sz w:val="24"/>
                <w:szCs w:val="24"/>
                <w:lang w:eastAsia="en-GB"/>
              </w:rPr>
              <w:t>Customer feedback indicating how they heard about library services</w:t>
            </w:r>
            <w:r w:rsidR="005B5BFA" w:rsidRPr="00263E52">
              <w:rPr>
                <w:rFonts w:ascii="Avenir LT Std 45 Book" w:eastAsia="Times New Roman" w:hAnsi="Avenir LT Std 45 Book" w:cstheme="minorHAnsi"/>
                <w:color w:val="000000"/>
                <w:sz w:val="24"/>
                <w:szCs w:val="24"/>
                <w:lang w:eastAsia="en-GB"/>
              </w:rPr>
              <w:t>.</w:t>
            </w:r>
            <w:r w:rsidRPr="00263E52">
              <w:rPr>
                <w:rFonts w:ascii="Avenir LT Std 45 Book" w:eastAsia="Times New Roman" w:hAnsi="Avenir LT Std 45 Book" w:cstheme="minorHAnsi"/>
                <w:color w:val="000000"/>
                <w:sz w:val="24"/>
                <w:szCs w:val="24"/>
                <w:lang w:eastAsia="en-GB"/>
              </w:rPr>
              <w:t xml:space="preserve"> </w:t>
            </w:r>
          </w:p>
        </w:tc>
      </w:tr>
      <w:tr w:rsidR="00510E88" w:rsidRPr="00C23747" w14:paraId="6F08F1A9"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071DC5E0" w14:textId="77777777"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r w:rsidRPr="00F909C2">
              <w:rPr>
                <w:rFonts w:ascii="Avenir LT Std 45 Book" w:eastAsia="Times New Roman" w:hAnsi="Avenir LT Std 45 Book" w:cstheme="minorHAnsi"/>
                <w:color w:val="0D7D7D" w:themeColor="accent1"/>
                <w:sz w:val="24"/>
                <w:szCs w:val="24"/>
              </w:rPr>
              <w:t>Web pages</w:t>
            </w:r>
          </w:p>
          <w:p w14:paraId="1C3CCE36" w14:textId="77777777"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p>
          <w:p w14:paraId="63BFAB0E" w14:textId="77777777" w:rsidR="00510E88" w:rsidRPr="00F909C2" w:rsidRDefault="00510E88" w:rsidP="00510E88">
            <w:pPr>
              <w:rPr>
                <w:rFonts w:ascii="Avenir LT Std 45 Book" w:eastAsia="Times New Roman" w:hAnsi="Avenir LT Std 45 Book" w:cstheme="minorHAnsi"/>
                <w:color w:val="0D7D7D" w:themeColor="accent1"/>
                <w:sz w:val="24"/>
                <w:szCs w:val="24"/>
              </w:rPr>
            </w:pPr>
            <w:r w:rsidRPr="00F909C2">
              <w:rPr>
                <w:rFonts w:ascii="Avenir LT Std 45 Book" w:eastAsia="Times New Roman" w:hAnsi="Avenir LT Std 45 Book" w:cstheme="minorHAnsi"/>
                <w:color w:val="0D7D7D" w:themeColor="accent1"/>
                <w:sz w:val="24"/>
                <w:szCs w:val="24"/>
              </w:rPr>
              <w:t>Libraries homepage and content within</w:t>
            </w:r>
            <w:r w:rsidR="00FB2F47" w:rsidRPr="00F909C2">
              <w:rPr>
                <w:rFonts w:ascii="Avenir LT Std 45 Book" w:eastAsia="Times New Roman" w:hAnsi="Avenir LT Std 45 Book" w:cstheme="minorHAnsi"/>
                <w:color w:val="0D7D7D" w:themeColor="accent1"/>
                <w:sz w:val="24"/>
                <w:szCs w:val="24"/>
              </w:rPr>
              <w:t xml:space="preserve"> council website</w:t>
            </w:r>
          </w:p>
          <w:p w14:paraId="4B123631" w14:textId="77777777"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p>
          <w:p w14:paraId="14B5C42E" w14:textId="6FA3FF8A" w:rsidR="00510E88" w:rsidRPr="00F909C2" w:rsidRDefault="00510E88" w:rsidP="00510E88">
            <w:pPr>
              <w:rPr>
                <w:rFonts w:ascii="Avenir LT Std 45 Book" w:eastAsia="Times New Roman" w:hAnsi="Avenir LT Std 45 Book" w:cstheme="minorHAnsi"/>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Digital </w:t>
            </w:r>
            <w:r w:rsidR="00237C17">
              <w:rPr>
                <w:rFonts w:ascii="Avenir LT Std 45 Book" w:eastAsia="Times New Roman" w:hAnsi="Avenir LT Std 45 Book" w:cstheme="minorHAnsi"/>
                <w:color w:val="0D7D7D" w:themeColor="accent1"/>
                <w:sz w:val="24"/>
                <w:szCs w:val="24"/>
              </w:rPr>
              <w:t>L</w:t>
            </w:r>
            <w:r w:rsidRPr="00F909C2">
              <w:rPr>
                <w:rFonts w:ascii="Avenir LT Std 45 Book" w:eastAsia="Times New Roman" w:hAnsi="Avenir LT Std 45 Book" w:cstheme="minorHAnsi"/>
                <w:color w:val="0D7D7D" w:themeColor="accent1"/>
                <w:sz w:val="24"/>
                <w:szCs w:val="24"/>
              </w:rPr>
              <w:t>ibrary Hub</w:t>
            </w:r>
          </w:p>
          <w:p w14:paraId="1C33CC0A" w14:textId="77777777" w:rsidR="00510E88" w:rsidRPr="00F909C2" w:rsidRDefault="00510E88" w:rsidP="00510E88">
            <w:pPr>
              <w:rPr>
                <w:rFonts w:ascii="Avenir LT Std 45 Book" w:eastAsia="Times New Roman" w:hAnsi="Avenir LT Std 45 Book" w:cstheme="minorHAnsi"/>
                <w:b w:val="0"/>
                <w:bCs w:val="0"/>
                <w:color w:val="0D7D7D" w:themeColor="accent1"/>
                <w:sz w:val="24"/>
                <w:szCs w:val="24"/>
              </w:rPr>
            </w:pPr>
          </w:p>
          <w:p w14:paraId="0A275F5F" w14:textId="4758E654" w:rsidR="00510E88" w:rsidRPr="00F909C2" w:rsidRDefault="00FB2F47" w:rsidP="00510E88">
            <w:pPr>
              <w:rPr>
                <w:rFonts w:ascii="Avenir LT Std 45 Book" w:eastAsia="Times New Roman" w:hAnsi="Avenir LT Std 45 Book" w:cstheme="minorHAnsi"/>
                <w:color w:val="0D7D7D" w:themeColor="accent1"/>
                <w:sz w:val="24"/>
                <w:szCs w:val="24"/>
              </w:rPr>
            </w:pPr>
            <w:r w:rsidRPr="00F909C2">
              <w:rPr>
                <w:rFonts w:ascii="Avenir LT Std 45 Book" w:eastAsia="Times New Roman" w:hAnsi="Avenir LT Std 45 Book" w:cstheme="minorHAnsi"/>
                <w:color w:val="0D7D7D" w:themeColor="accent1"/>
                <w:sz w:val="24"/>
                <w:szCs w:val="24"/>
              </w:rPr>
              <w:t xml:space="preserve">Library </w:t>
            </w:r>
            <w:r w:rsidR="005B5BFA" w:rsidRPr="00F909C2">
              <w:rPr>
                <w:rFonts w:ascii="Avenir LT Std 45 Book" w:eastAsia="Times New Roman" w:hAnsi="Avenir LT Std 45 Book" w:cstheme="minorHAnsi"/>
                <w:color w:val="0D7D7D" w:themeColor="accent1"/>
                <w:sz w:val="24"/>
                <w:szCs w:val="24"/>
              </w:rPr>
              <w:t>E</w:t>
            </w:r>
            <w:r w:rsidR="00510E88" w:rsidRPr="00F909C2">
              <w:rPr>
                <w:rFonts w:ascii="Avenir LT Std 45 Book" w:eastAsia="Times New Roman" w:hAnsi="Avenir LT Std 45 Book" w:cstheme="minorHAnsi"/>
                <w:color w:val="0D7D7D" w:themeColor="accent1"/>
                <w:sz w:val="24"/>
                <w:szCs w:val="24"/>
              </w:rPr>
              <w:t>ventbrite</w:t>
            </w:r>
          </w:p>
          <w:p w14:paraId="23827AC8" w14:textId="77777777" w:rsidR="00510E88" w:rsidRPr="00F909C2" w:rsidRDefault="00510E88" w:rsidP="00FB2F47">
            <w:pPr>
              <w:rPr>
                <w:rFonts w:ascii="Avenir LT Std 45 Book" w:eastAsia="Times New Roman" w:hAnsi="Avenir LT Std 45 Book" w:cstheme="minorHAnsi"/>
                <w:b w:val="0"/>
                <w:bCs w:val="0"/>
                <w:color w:val="0D7D7D" w:themeColor="accent1"/>
                <w:sz w:val="24"/>
                <w:szCs w:val="24"/>
              </w:rPr>
            </w:pPr>
          </w:p>
        </w:tc>
        <w:tc>
          <w:tcPr>
            <w:tcW w:w="3686" w:type="dxa"/>
          </w:tcPr>
          <w:p w14:paraId="5FAD1821" w14:textId="01FF2BE2" w:rsidR="00510E88" w:rsidRPr="00263E52"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63E52">
              <w:rPr>
                <w:rFonts w:ascii="Avenir LT Std 45 Book" w:eastAsia="Times New Roman" w:hAnsi="Avenir LT Std 45 Book" w:cstheme="minorHAnsi"/>
                <w:b/>
                <w:bCs/>
                <w:color w:val="0D7D7D" w:themeColor="accent1"/>
                <w:sz w:val="24"/>
                <w:szCs w:val="24"/>
              </w:rPr>
              <w:lastRenderedPageBreak/>
              <w:t xml:space="preserve">Internal </w:t>
            </w:r>
            <w:r w:rsidR="00E24F56" w:rsidRPr="00263E52">
              <w:rPr>
                <w:rFonts w:ascii="Avenir LT Std 45 Book" w:eastAsia="Times New Roman" w:hAnsi="Avenir LT Std 45 Book" w:cstheme="minorHAnsi"/>
                <w:b/>
                <w:bCs/>
                <w:color w:val="0D7D7D" w:themeColor="accent1"/>
                <w:sz w:val="24"/>
                <w:szCs w:val="24"/>
              </w:rPr>
              <w:t>and</w:t>
            </w:r>
            <w:r w:rsidRPr="00263E52">
              <w:rPr>
                <w:rFonts w:ascii="Avenir LT Std 45 Book" w:eastAsia="Times New Roman" w:hAnsi="Avenir LT Std 45 Book" w:cstheme="minorHAnsi"/>
                <w:b/>
                <w:bCs/>
                <w:color w:val="0D7D7D" w:themeColor="accent1"/>
                <w:sz w:val="24"/>
                <w:szCs w:val="24"/>
              </w:rPr>
              <w:t xml:space="preserve"> external audience </w:t>
            </w:r>
          </w:p>
          <w:p w14:paraId="0E83A327" w14:textId="77777777" w:rsidR="00510E88" w:rsidRPr="00C23747" w:rsidRDefault="00FB2F47"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lastRenderedPageBreak/>
              <w:t>R</w:t>
            </w:r>
            <w:r w:rsidR="00510E88" w:rsidRPr="00C23747">
              <w:rPr>
                <w:rFonts w:ascii="Avenir LT Std 45 Book" w:eastAsia="Times New Roman" w:hAnsi="Avenir LT Std 45 Book" w:cstheme="minorHAnsi"/>
                <w:sz w:val="24"/>
                <w:szCs w:val="24"/>
              </w:rPr>
              <w:t>esidents</w:t>
            </w:r>
          </w:p>
          <w:p w14:paraId="6B16B7A0"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New library members</w:t>
            </w:r>
          </w:p>
          <w:p w14:paraId="618F789F"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Existing customers</w:t>
            </w:r>
          </w:p>
          <w:p w14:paraId="58136392"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staff</w:t>
            </w:r>
          </w:p>
          <w:p w14:paraId="7ADFC2E2" w14:textId="6F439D13"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Businesses </w:t>
            </w:r>
            <w:r w:rsidR="00E24F56" w:rsidRPr="00C23747">
              <w:rPr>
                <w:rFonts w:ascii="Avenir LT Std 45 Book" w:eastAsia="Times New Roman" w:hAnsi="Avenir LT Std 45 Book" w:cstheme="minorHAnsi"/>
                <w:sz w:val="24"/>
                <w:szCs w:val="24"/>
              </w:rPr>
              <w:t>and</w:t>
            </w:r>
            <w:r w:rsidRPr="00C23747">
              <w:rPr>
                <w:rFonts w:ascii="Avenir LT Std 45 Book" w:eastAsia="Times New Roman" w:hAnsi="Avenir LT Std 45 Book" w:cstheme="minorHAnsi"/>
                <w:sz w:val="24"/>
                <w:szCs w:val="24"/>
              </w:rPr>
              <w:t xml:space="preserve"> organisations</w:t>
            </w:r>
          </w:p>
          <w:p w14:paraId="7544590D"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WCC partners</w:t>
            </w:r>
          </w:p>
          <w:p w14:paraId="5A1938CA"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Stakeholders</w:t>
            </w:r>
          </w:p>
          <w:p w14:paraId="14A47AF9" w14:textId="77777777" w:rsidR="00510E88" w:rsidRPr="00C23747" w:rsidRDefault="00510E88" w:rsidP="00510E88">
            <w:p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 </w:t>
            </w:r>
          </w:p>
        </w:tc>
        <w:tc>
          <w:tcPr>
            <w:tcW w:w="5245" w:type="dxa"/>
          </w:tcPr>
          <w:p w14:paraId="050E50EB" w14:textId="77777777" w:rsidR="00510E88" w:rsidRPr="00263E52"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D7D7D" w:themeColor="accent1"/>
                <w:sz w:val="24"/>
                <w:szCs w:val="24"/>
                <w:lang w:eastAsia="en-GB"/>
              </w:rPr>
            </w:pPr>
            <w:r w:rsidRPr="00263E52">
              <w:rPr>
                <w:rFonts w:ascii="Avenir LT Std 45 Book" w:eastAsia="Times New Roman" w:hAnsi="Avenir LT Std 45 Book" w:cstheme="minorHAnsi"/>
                <w:b/>
                <w:bCs/>
                <w:color w:val="0D7D7D" w:themeColor="accent1"/>
                <w:sz w:val="24"/>
                <w:szCs w:val="24"/>
                <w:lang w:eastAsia="en-GB"/>
              </w:rPr>
              <w:lastRenderedPageBreak/>
              <w:t>Digital platform</w:t>
            </w:r>
          </w:p>
          <w:p w14:paraId="1142EC2A" w14:textId="77777777" w:rsidR="00510E88" w:rsidRPr="00C23747" w:rsidRDefault="00510E88" w:rsidP="00510E88">
            <w:pPr>
              <w:numPr>
                <w:ilvl w:val="0"/>
                <w:numId w:val="22"/>
              </w:num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Primary online library presence</w:t>
            </w:r>
          </w:p>
          <w:p w14:paraId="4F6AC1DA" w14:textId="77777777" w:rsidR="00510E88" w:rsidRPr="00C23747" w:rsidRDefault="00510E88" w:rsidP="00510E88">
            <w:pPr>
              <w:numPr>
                <w:ilvl w:val="0"/>
                <w:numId w:val="22"/>
              </w:num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The online face of the library service, digital products and services</w:t>
            </w:r>
          </w:p>
          <w:p w14:paraId="4D9BA3AF" w14:textId="77777777" w:rsidR="00510E88" w:rsidRPr="00C23747" w:rsidRDefault="00510E88" w:rsidP="00510E88">
            <w:pPr>
              <w:numPr>
                <w:ilvl w:val="0"/>
                <w:numId w:val="22"/>
              </w:num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Key communication platform for providing up to date library news and information</w:t>
            </w:r>
          </w:p>
          <w:p w14:paraId="66E34218" w14:textId="77777777" w:rsidR="00510E88" w:rsidRPr="00C23747" w:rsidRDefault="00510E88" w:rsidP="00510E88">
            <w:pPr>
              <w:numPr>
                <w:ilvl w:val="0"/>
                <w:numId w:val="22"/>
              </w:num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Eventbrite – online booking facility allows for easier customer journey</w:t>
            </w:r>
          </w:p>
          <w:p w14:paraId="376B8489" w14:textId="77777777" w:rsidR="00510E88" w:rsidRPr="00C23747" w:rsidRDefault="00510E88" w:rsidP="00FB2F47">
            <w:pPr>
              <w:numPr>
                <w:ilvl w:val="0"/>
                <w:numId w:val="22"/>
              </w:num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Library presence across county council website – libraries first</w:t>
            </w:r>
          </w:p>
        </w:tc>
        <w:tc>
          <w:tcPr>
            <w:tcW w:w="3827" w:type="dxa"/>
          </w:tcPr>
          <w:p w14:paraId="32C8523D" w14:textId="77777777" w:rsidR="00510E88" w:rsidRPr="00C23747" w:rsidRDefault="00510E88" w:rsidP="00510E88">
            <w:pPr>
              <w:numPr>
                <w:ilvl w:val="0"/>
                <w:numId w:val="2"/>
              </w:numPr>
              <w:autoSpaceDE w:val="0"/>
              <w:autoSpaceDN w:val="0"/>
              <w:adjustRightInd w:val="0"/>
              <w:ind w:left="311" w:hanging="26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Unique visitors</w:t>
            </w:r>
          </w:p>
          <w:p w14:paraId="4A07B92A" w14:textId="77777777" w:rsidR="00510E88" w:rsidRPr="00C23747" w:rsidRDefault="00510E88" w:rsidP="00510E88">
            <w:pPr>
              <w:numPr>
                <w:ilvl w:val="0"/>
                <w:numId w:val="2"/>
              </w:numPr>
              <w:autoSpaceDE w:val="0"/>
              <w:autoSpaceDN w:val="0"/>
              <w:adjustRightInd w:val="0"/>
              <w:ind w:left="311" w:hanging="26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Page views</w:t>
            </w:r>
          </w:p>
          <w:p w14:paraId="25575348" w14:textId="77777777" w:rsidR="00510E88" w:rsidRPr="00C23747" w:rsidRDefault="00510E88" w:rsidP="00510E88">
            <w:pPr>
              <w:numPr>
                <w:ilvl w:val="0"/>
                <w:numId w:val="2"/>
              </w:numPr>
              <w:autoSpaceDE w:val="0"/>
              <w:autoSpaceDN w:val="0"/>
              <w:adjustRightInd w:val="0"/>
              <w:ind w:left="311" w:hanging="26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Click through embedded links to further info</w:t>
            </w:r>
          </w:p>
          <w:p w14:paraId="2222AE86" w14:textId="5D0A8859" w:rsidR="00510E88" w:rsidRPr="00C23747" w:rsidRDefault="00510E88" w:rsidP="00510E88">
            <w:pPr>
              <w:numPr>
                <w:ilvl w:val="0"/>
                <w:numId w:val="2"/>
              </w:numPr>
              <w:autoSpaceDE w:val="0"/>
              <w:autoSpaceDN w:val="0"/>
              <w:adjustRightInd w:val="0"/>
              <w:ind w:left="311" w:hanging="26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Source of entry – </w:t>
            </w:r>
            <w:r w:rsidR="008E1000" w:rsidRPr="00C23747">
              <w:rPr>
                <w:rFonts w:ascii="Avenir LT Std 45 Book" w:eastAsia="Times New Roman" w:hAnsi="Avenir LT Std 45 Book" w:cstheme="minorHAnsi"/>
                <w:color w:val="000000"/>
                <w:sz w:val="24"/>
                <w:szCs w:val="24"/>
                <w:lang w:eastAsia="en-GB"/>
              </w:rPr>
              <w:t>G</w:t>
            </w:r>
            <w:r w:rsidRPr="00C23747">
              <w:rPr>
                <w:rFonts w:ascii="Avenir LT Std 45 Book" w:eastAsia="Times New Roman" w:hAnsi="Avenir LT Std 45 Book" w:cstheme="minorHAnsi"/>
                <w:color w:val="000000"/>
                <w:sz w:val="24"/>
                <w:szCs w:val="24"/>
                <w:lang w:eastAsia="en-GB"/>
              </w:rPr>
              <w:t>oogle, social media</w:t>
            </w:r>
            <w:r w:rsidR="008E1000" w:rsidRPr="00C23747">
              <w:rPr>
                <w:rFonts w:ascii="Avenir LT Std 45 Book" w:eastAsia="Times New Roman" w:hAnsi="Avenir LT Std 45 Book" w:cstheme="minorHAnsi"/>
                <w:color w:val="000000"/>
                <w:sz w:val="24"/>
                <w:szCs w:val="24"/>
                <w:lang w:eastAsia="en-GB"/>
              </w:rPr>
              <w:t>, etc.</w:t>
            </w:r>
          </w:p>
          <w:p w14:paraId="278E1B74" w14:textId="77777777" w:rsidR="00510E88" w:rsidRPr="00C23747" w:rsidRDefault="00510E88" w:rsidP="00510E88">
            <w:pPr>
              <w:numPr>
                <w:ilvl w:val="0"/>
                <w:numId w:val="2"/>
              </w:numPr>
              <w:autoSpaceDE w:val="0"/>
              <w:autoSpaceDN w:val="0"/>
              <w:adjustRightInd w:val="0"/>
              <w:ind w:left="311" w:hanging="26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Mobile or desktop user</w:t>
            </w:r>
          </w:p>
          <w:p w14:paraId="11C003A4" w14:textId="77777777" w:rsidR="00510E88" w:rsidRPr="00C23747" w:rsidRDefault="00510E88" w:rsidP="00510E88">
            <w:pPr>
              <w:autoSpaceDE w:val="0"/>
              <w:autoSpaceDN w:val="0"/>
              <w:adjustRightInd w:val="0"/>
              <w:ind w:left="311"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p w14:paraId="0E585D88" w14:textId="77777777" w:rsidR="00510E88" w:rsidRPr="00C23747" w:rsidRDefault="00510E88" w:rsidP="00510E88">
            <w:pPr>
              <w:autoSpaceDE w:val="0"/>
              <w:autoSpaceDN w:val="0"/>
              <w:adjustRightInd w:val="0"/>
              <w:ind w:left="311"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r>
      <w:tr w:rsidR="00510E88" w:rsidRPr="00C23747" w14:paraId="26C70446"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52BD6A2" w14:textId="3033C3BB"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lastRenderedPageBreak/>
              <w:t xml:space="preserve">Adverts </w:t>
            </w:r>
            <w:r w:rsidR="00E24F56" w:rsidRPr="00DD6233">
              <w:rPr>
                <w:rFonts w:ascii="Avenir LT Std 45 Book" w:eastAsia="Times New Roman" w:hAnsi="Avenir LT Std 45 Book" w:cstheme="minorHAnsi"/>
                <w:b w:val="0"/>
                <w:bCs w:val="0"/>
                <w:color w:val="0D7D7D" w:themeColor="accent1"/>
                <w:sz w:val="24"/>
                <w:szCs w:val="24"/>
              </w:rPr>
              <w:t>and</w:t>
            </w:r>
            <w:r w:rsidRPr="00DD6233">
              <w:rPr>
                <w:rFonts w:ascii="Avenir LT Std 45 Book" w:eastAsia="Times New Roman" w:hAnsi="Avenir LT Std 45 Book" w:cstheme="minorHAnsi"/>
                <w:color w:val="0D7D7D" w:themeColor="accent1"/>
                <w:sz w:val="24"/>
                <w:szCs w:val="24"/>
              </w:rPr>
              <w:t xml:space="preserve"> editorials in local press; print and digital versions</w:t>
            </w:r>
          </w:p>
        </w:tc>
        <w:tc>
          <w:tcPr>
            <w:tcW w:w="3686" w:type="dxa"/>
          </w:tcPr>
          <w:p w14:paraId="3DD5D09B" w14:textId="77777777" w:rsidR="00510E88" w:rsidRPr="00DD6233"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DD6233">
              <w:rPr>
                <w:rFonts w:ascii="Avenir LT Std 45 Book" w:eastAsia="Times New Roman" w:hAnsi="Avenir LT Std 45 Book" w:cstheme="minorHAnsi"/>
                <w:b/>
                <w:bCs/>
                <w:color w:val="0D7D7D" w:themeColor="accent1"/>
                <w:sz w:val="24"/>
                <w:szCs w:val="24"/>
              </w:rPr>
              <w:t>External audience</w:t>
            </w:r>
          </w:p>
          <w:p w14:paraId="4EB09649" w14:textId="77777777" w:rsidR="00510E88" w:rsidRPr="00C23747" w:rsidRDefault="00FB2F47"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w:t>
            </w:r>
            <w:r w:rsidR="00510E88" w:rsidRPr="00C23747">
              <w:rPr>
                <w:rFonts w:ascii="Avenir LT Std 45 Book" w:eastAsia="Times New Roman" w:hAnsi="Avenir LT Std 45 Book" w:cstheme="minorHAnsi"/>
                <w:sz w:val="24"/>
                <w:szCs w:val="24"/>
              </w:rPr>
              <w:t>esidents</w:t>
            </w:r>
          </w:p>
          <w:p w14:paraId="67824F66" w14:textId="77777777" w:rsidR="00510E88" w:rsidRPr="00C23747" w:rsidRDefault="00FB2F47"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w:t>
            </w:r>
            <w:r w:rsidR="00510E88" w:rsidRPr="00C23747">
              <w:rPr>
                <w:rFonts w:ascii="Avenir LT Std 45 Book" w:eastAsia="Times New Roman" w:hAnsi="Avenir LT Std 45 Book" w:cstheme="minorHAnsi"/>
                <w:sz w:val="24"/>
                <w:szCs w:val="24"/>
              </w:rPr>
              <w:t>ews network</w:t>
            </w:r>
          </w:p>
          <w:p w14:paraId="0D2CF6F1"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members</w:t>
            </w:r>
          </w:p>
          <w:p w14:paraId="110A2AD5"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Non-library customers and under-represented groups</w:t>
            </w:r>
          </w:p>
          <w:p w14:paraId="4E19F875" w14:textId="39F20FAF" w:rsidR="00510E88" w:rsidRPr="00C23747" w:rsidRDefault="00510E88" w:rsidP="008E1000">
            <w:pPr>
              <w:numPr>
                <w:ilvl w:val="0"/>
                <w:numId w:val="2"/>
              </w:numPr>
              <w:spacing w:after="12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Key stakeholders: co-located partners, </w:t>
            </w:r>
            <w:r w:rsidR="008E1000"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 xml:space="preserve">ommunity </w:t>
            </w:r>
            <w:r w:rsidR="008E1000" w:rsidRPr="00C23747">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rusts, </w:t>
            </w:r>
            <w:r w:rsidR="008E1000" w:rsidRPr="00C23747">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own and </w:t>
            </w:r>
            <w:r w:rsidR="008E1000" w:rsidRPr="00C23747">
              <w:rPr>
                <w:rFonts w:ascii="Avenir LT Std 45 Book" w:eastAsia="Times New Roman" w:hAnsi="Avenir LT Std 45 Book" w:cstheme="minorHAnsi"/>
                <w:sz w:val="24"/>
                <w:szCs w:val="24"/>
              </w:rPr>
              <w:t>d</w:t>
            </w:r>
            <w:r w:rsidRPr="00C23747">
              <w:rPr>
                <w:rFonts w:ascii="Avenir LT Std 45 Book" w:eastAsia="Times New Roman" w:hAnsi="Avenir LT Std 45 Book" w:cstheme="minorHAnsi"/>
                <w:sz w:val="24"/>
                <w:szCs w:val="24"/>
              </w:rPr>
              <w:t xml:space="preserve">istrict </w:t>
            </w:r>
            <w:r w:rsidR="008E1000"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ouncils</w:t>
            </w:r>
          </w:p>
        </w:tc>
        <w:tc>
          <w:tcPr>
            <w:tcW w:w="5245" w:type="dxa"/>
          </w:tcPr>
          <w:p w14:paraId="555D7A7E" w14:textId="77777777" w:rsidR="00510E88" w:rsidRPr="00C23747" w:rsidRDefault="00510E88" w:rsidP="00510E88">
            <w:pPr>
              <w:autoSpaceDE w:val="0"/>
              <w:autoSpaceDN w:val="0"/>
              <w:adjustRightInd w:val="0"/>
              <w:ind w:left="317" w:hanging="334"/>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Budget dependant /campaign specific: </w:t>
            </w:r>
          </w:p>
          <w:p w14:paraId="7E311361" w14:textId="77777777" w:rsidR="00FB2F47" w:rsidRPr="00C23747" w:rsidRDefault="00510E88" w:rsidP="00510E88">
            <w:pPr>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Rollout of BIPC across </w:t>
            </w:r>
            <w:r w:rsidR="00FB2F47" w:rsidRPr="00C23747">
              <w:rPr>
                <w:rFonts w:ascii="Avenir LT Std 45 Book" w:eastAsia="Times New Roman" w:hAnsi="Avenir LT Std 45 Book" w:cstheme="minorHAnsi"/>
                <w:color w:val="000000"/>
                <w:sz w:val="24"/>
                <w:szCs w:val="24"/>
                <w:lang w:eastAsia="en-GB"/>
              </w:rPr>
              <w:t>libraries</w:t>
            </w:r>
          </w:p>
          <w:p w14:paraId="3BC167C0" w14:textId="12305004" w:rsidR="00510E88" w:rsidRPr="00C23747" w:rsidRDefault="00510E88" w:rsidP="00FB2F47">
            <w:pPr>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Libraries</w:t>
            </w:r>
            <w:r w:rsidR="008E1000" w:rsidRPr="00C23747">
              <w:rPr>
                <w:rFonts w:ascii="Avenir LT Std 45 Book" w:eastAsia="Times New Roman" w:hAnsi="Avenir LT Std 45 Book" w:cstheme="minorHAnsi"/>
                <w:color w:val="000000"/>
                <w:sz w:val="24"/>
                <w:szCs w:val="24"/>
                <w:lang w:eastAsia="en-GB"/>
              </w:rPr>
              <w:t>’</w:t>
            </w:r>
            <w:r w:rsidRPr="00C23747">
              <w:rPr>
                <w:rFonts w:ascii="Avenir LT Std 45 Book" w:eastAsia="Times New Roman" w:hAnsi="Avenir LT Std 45 Book" w:cstheme="minorHAnsi"/>
                <w:color w:val="000000"/>
                <w:sz w:val="24"/>
                <w:szCs w:val="24"/>
                <w:lang w:eastAsia="en-GB"/>
              </w:rPr>
              <w:t xml:space="preserve"> role in supporting COVID recovery </w:t>
            </w:r>
          </w:p>
          <w:p w14:paraId="05B5FFCE" w14:textId="0D7F4ECA" w:rsidR="00510E88" w:rsidRPr="00C23747" w:rsidRDefault="00510E88" w:rsidP="00510E88">
            <w:pPr>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Open </w:t>
            </w:r>
            <w:r w:rsidR="008E1000" w:rsidRPr="00C23747">
              <w:rPr>
                <w:rFonts w:ascii="Avenir LT Std 45 Book" w:eastAsia="Times New Roman" w:hAnsi="Avenir LT Std 45 Book" w:cstheme="minorHAnsi"/>
                <w:color w:val="000000"/>
                <w:sz w:val="24"/>
                <w:szCs w:val="24"/>
                <w:lang w:eastAsia="en-GB"/>
              </w:rPr>
              <w:t>l</w:t>
            </w:r>
            <w:r w:rsidRPr="00C23747">
              <w:rPr>
                <w:rFonts w:ascii="Avenir LT Std 45 Book" w:eastAsia="Times New Roman" w:hAnsi="Avenir LT Std 45 Book" w:cstheme="minorHAnsi"/>
                <w:color w:val="000000"/>
                <w:sz w:val="24"/>
                <w:szCs w:val="24"/>
                <w:lang w:eastAsia="en-GB"/>
              </w:rPr>
              <w:t>ibraries as a component of positive library transformation</w:t>
            </w:r>
          </w:p>
          <w:p w14:paraId="32232727" w14:textId="77777777" w:rsidR="00510E88" w:rsidRPr="00C23747" w:rsidRDefault="00510E88" w:rsidP="00510E88">
            <w:pPr>
              <w:autoSpaceDE w:val="0"/>
              <w:autoSpaceDN w:val="0"/>
              <w:adjustRightInd w:val="0"/>
              <w:ind w:left="317" w:hanging="334"/>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p w14:paraId="09A1C82E" w14:textId="77777777" w:rsidR="00510E88" w:rsidRPr="00C23747" w:rsidRDefault="00510E88" w:rsidP="00510E88">
            <w:pPr>
              <w:autoSpaceDE w:val="0"/>
              <w:autoSpaceDN w:val="0"/>
              <w:adjustRightInd w:val="0"/>
              <w:ind w:left="317" w:hanging="334"/>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c>
          <w:tcPr>
            <w:tcW w:w="3827" w:type="dxa"/>
          </w:tcPr>
          <w:p w14:paraId="1E894B5A" w14:textId="77777777" w:rsidR="00510E88" w:rsidRPr="00C23747" w:rsidRDefault="00510E88" w:rsidP="00510E88">
            <w:pPr>
              <w:numPr>
                <w:ilvl w:val="0"/>
                <w:numId w:val="17"/>
              </w:numPr>
              <w:autoSpaceDE w:val="0"/>
              <w:autoSpaceDN w:val="0"/>
              <w:adjustRightInd w:val="0"/>
              <w:ind w:left="311"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Link digital advertisements to own web p</w:t>
            </w:r>
            <w:r w:rsidR="00FB2F47" w:rsidRPr="00C23747">
              <w:rPr>
                <w:rFonts w:ascii="Avenir LT Std 45 Book" w:eastAsia="Times New Roman" w:hAnsi="Avenir LT Std 45 Book" w:cstheme="minorHAnsi"/>
                <w:color w:val="000000"/>
                <w:sz w:val="24"/>
                <w:szCs w:val="24"/>
                <w:lang w:eastAsia="en-GB"/>
              </w:rPr>
              <w:t xml:space="preserve">ages to measure click through </w:t>
            </w:r>
          </w:p>
          <w:p w14:paraId="141C8FD8" w14:textId="77777777" w:rsidR="00510E88" w:rsidRPr="00C23747" w:rsidRDefault="00510E88" w:rsidP="00510E88">
            <w:pPr>
              <w:numPr>
                <w:ilvl w:val="0"/>
                <w:numId w:val="17"/>
              </w:numPr>
              <w:autoSpaceDE w:val="0"/>
              <w:autoSpaceDN w:val="0"/>
              <w:adjustRightInd w:val="0"/>
              <w:ind w:left="311" w:hanging="283"/>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 in engagement of specific product/service/event</w:t>
            </w:r>
          </w:p>
        </w:tc>
      </w:tr>
      <w:tr w:rsidR="00510E88" w:rsidRPr="00C23747" w14:paraId="021DA4E2"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3BFBAAC0" w14:textId="7777777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What’s on brochure</w:t>
            </w:r>
          </w:p>
          <w:p w14:paraId="40D25FDE" w14:textId="7777777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p>
          <w:p w14:paraId="61B49280" w14:textId="7777777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p>
        </w:tc>
        <w:tc>
          <w:tcPr>
            <w:tcW w:w="3686" w:type="dxa"/>
          </w:tcPr>
          <w:p w14:paraId="676523F2" w14:textId="169EBCC5" w:rsidR="00510E88" w:rsidRPr="00DD6233"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DD6233">
              <w:rPr>
                <w:rFonts w:ascii="Avenir LT Std 45 Book" w:eastAsia="Times New Roman" w:hAnsi="Avenir LT Std 45 Book" w:cstheme="minorHAnsi"/>
                <w:b/>
                <w:bCs/>
                <w:color w:val="0D7D7D" w:themeColor="accent1"/>
                <w:sz w:val="24"/>
                <w:szCs w:val="24"/>
              </w:rPr>
              <w:t xml:space="preserve">Internal </w:t>
            </w:r>
            <w:r w:rsidR="00E24F56" w:rsidRPr="00DD6233">
              <w:rPr>
                <w:rFonts w:ascii="Avenir LT Std 45 Book" w:eastAsia="Times New Roman" w:hAnsi="Avenir LT Std 45 Book" w:cstheme="minorHAnsi"/>
                <w:b/>
                <w:bCs/>
                <w:color w:val="0D7D7D" w:themeColor="accent1"/>
                <w:sz w:val="24"/>
                <w:szCs w:val="24"/>
              </w:rPr>
              <w:t>and</w:t>
            </w:r>
            <w:r w:rsidRPr="00DD6233">
              <w:rPr>
                <w:rFonts w:ascii="Avenir LT Std 45 Book" w:eastAsia="Times New Roman" w:hAnsi="Avenir LT Std 45 Book" w:cstheme="minorHAnsi"/>
                <w:b/>
                <w:bCs/>
                <w:color w:val="0D7D7D" w:themeColor="accent1"/>
                <w:sz w:val="24"/>
                <w:szCs w:val="24"/>
              </w:rPr>
              <w:t xml:space="preserve"> external audience</w:t>
            </w:r>
          </w:p>
          <w:p w14:paraId="2E20E6E3" w14:textId="77777777" w:rsidR="00510E88" w:rsidRPr="00C23747" w:rsidRDefault="00FB2F47"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w:t>
            </w:r>
            <w:r w:rsidR="00510E88" w:rsidRPr="00C23747">
              <w:rPr>
                <w:rFonts w:ascii="Avenir LT Std 45 Book" w:eastAsia="Times New Roman" w:hAnsi="Avenir LT Std 45 Book" w:cstheme="minorHAnsi"/>
                <w:sz w:val="24"/>
                <w:szCs w:val="24"/>
              </w:rPr>
              <w:t>esidents</w:t>
            </w:r>
          </w:p>
          <w:p w14:paraId="3F46627D"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members</w:t>
            </w:r>
          </w:p>
          <w:p w14:paraId="0A3D2EF4"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sz w:val="24"/>
                <w:szCs w:val="24"/>
              </w:rPr>
            </w:pPr>
            <w:r w:rsidRPr="00C23747">
              <w:rPr>
                <w:rFonts w:ascii="Avenir LT Std 45 Book" w:eastAsia="Times New Roman" w:hAnsi="Avenir LT Std 45 Book" w:cstheme="minorHAnsi"/>
                <w:sz w:val="24"/>
                <w:szCs w:val="24"/>
              </w:rPr>
              <w:t>Library visitors</w:t>
            </w:r>
          </w:p>
        </w:tc>
        <w:tc>
          <w:tcPr>
            <w:tcW w:w="5245" w:type="dxa"/>
          </w:tcPr>
          <w:p w14:paraId="683EFC70" w14:textId="77777777" w:rsidR="00510E88" w:rsidRPr="00DD6233"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D7D7D" w:themeColor="accent1"/>
                <w:sz w:val="24"/>
                <w:szCs w:val="24"/>
                <w:lang w:eastAsia="en-GB"/>
              </w:rPr>
            </w:pPr>
            <w:r w:rsidRPr="00DD6233">
              <w:rPr>
                <w:rFonts w:ascii="Avenir LT Std 45 Book" w:eastAsia="Times New Roman" w:hAnsi="Avenir LT Std 45 Book" w:cstheme="minorHAnsi"/>
                <w:b/>
                <w:bCs/>
                <w:color w:val="0D7D7D" w:themeColor="accent1"/>
                <w:sz w:val="24"/>
                <w:szCs w:val="24"/>
                <w:lang w:eastAsia="en-GB"/>
              </w:rPr>
              <w:t>Digital</w:t>
            </w:r>
          </w:p>
          <w:p w14:paraId="53673E8F"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A review of </w:t>
            </w:r>
            <w:r w:rsidR="00FB2F47" w:rsidRPr="00C23747">
              <w:rPr>
                <w:rFonts w:ascii="Avenir LT Std 45 Book" w:eastAsia="Times New Roman" w:hAnsi="Avenir LT Std 45 Book" w:cstheme="minorHAnsi"/>
                <w:color w:val="000000"/>
                <w:sz w:val="24"/>
                <w:szCs w:val="24"/>
                <w:lang w:eastAsia="en-GB"/>
              </w:rPr>
              <w:t xml:space="preserve">existing </w:t>
            </w:r>
            <w:r w:rsidRPr="00C23747">
              <w:rPr>
                <w:rFonts w:ascii="Avenir LT Std 45 Book" w:eastAsia="Times New Roman" w:hAnsi="Avenir LT Std 45 Book" w:cstheme="minorHAnsi"/>
                <w:color w:val="000000"/>
                <w:sz w:val="24"/>
                <w:szCs w:val="24"/>
                <w:lang w:eastAsia="en-GB"/>
              </w:rPr>
              <w:t xml:space="preserve">what’s on publication – revisit scope and format. </w:t>
            </w:r>
          </w:p>
          <w:p w14:paraId="3AD7E70A" w14:textId="77777777" w:rsidR="00510E88" w:rsidRPr="00C23747" w:rsidRDefault="00510E88" w:rsidP="008E1000">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Potential for digital only format.</w:t>
            </w:r>
          </w:p>
        </w:tc>
        <w:tc>
          <w:tcPr>
            <w:tcW w:w="3827" w:type="dxa"/>
          </w:tcPr>
          <w:p w14:paraId="07C7447A" w14:textId="77777777" w:rsidR="00510E88" w:rsidRPr="00C23747" w:rsidRDefault="00510E88" w:rsidP="00510E88">
            <w:pPr>
              <w:numPr>
                <w:ilvl w:val="0"/>
                <w:numId w:val="19"/>
              </w:numPr>
              <w:autoSpaceDE w:val="0"/>
              <w:autoSpaceDN w:val="0"/>
              <w:adjustRightInd w:val="0"/>
              <w:ind w:left="311"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Amount of clicks through to bookings made from digital what’s on listing</w:t>
            </w:r>
          </w:p>
          <w:p w14:paraId="029AA7A2"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r>
      <w:tr w:rsidR="00510E88" w:rsidRPr="00C23747" w14:paraId="733BBFAA"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64B19F7" w14:textId="77777777"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In-library materials</w:t>
            </w:r>
          </w:p>
          <w:p w14:paraId="4A2FFB7B" w14:textId="77777777" w:rsidR="00510E88" w:rsidRPr="00DD6233" w:rsidRDefault="00510E88" w:rsidP="00510E88">
            <w:pPr>
              <w:numPr>
                <w:ilvl w:val="0"/>
                <w:numId w:val="2"/>
              </w:numPr>
              <w:autoSpaceDE w:val="0"/>
              <w:autoSpaceDN w:val="0"/>
              <w:adjustRightInd w:val="0"/>
              <w:ind w:left="360"/>
              <w:rPr>
                <w:rFonts w:ascii="Avenir LT Std 45 Book" w:eastAsia="Times New Roman" w:hAnsi="Avenir LT Std 45 Book" w:cstheme="minorHAnsi"/>
                <w:color w:val="0D7D7D" w:themeColor="accent1"/>
                <w:sz w:val="24"/>
                <w:szCs w:val="24"/>
              </w:rPr>
            </w:pPr>
            <w:r w:rsidRPr="00DD6233">
              <w:rPr>
                <w:rFonts w:ascii="Avenir LT Std 45 Book" w:eastAsia="Times New Roman" w:hAnsi="Avenir LT Std 45 Book" w:cstheme="minorHAnsi"/>
                <w:color w:val="0D7D7D" w:themeColor="accent1"/>
                <w:sz w:val="24"/>
                <w:szCs w:val="24"/>
              </w:rPr>
              <w:t>Library membership material</w:t>
            </w:r>
          </w:p>
          <w:p w14:paraId="2DCF7F51" w14:textId="77777777" w:rsidR="00510E88" w:rsidRPr="00DD6233" w:rsidRDefault="00510E88" w:rsidP="00510E88">
            <w:pPr>
              <w:numPr>
                <w:ilvl w:val="0"/>
                <w:numId w:val="2"/>
              </w:numPr>
              <w:autoSpaceDE w:val="0"/>
              <w:autoSpaceDN w:val="0"/>
              <w:adjustRightInd w:val="0"/>
              <w:ind w:left="360"/>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In-library posters, flyers</w:t>
            </w:r>
          </w:p>
          <w:p w14:paraId="0C5413E8" w14:textId="77777777" w:rsidR="00510E88" w:rsidRPr="00DD6233" w:rsidRDefault="00510E88" w:rsidP="00510E88">
            <w:pPr>
              <w:numPr>
                <w:ilvl w:val="0"/>
                <w:numId w:val="2"/>
              </w:numPr>
              <w:autoSpaceDE w:val="0"/>
              <w:autoSpaceDN w:val="0"/>
              <w:adjustRightInd w:val="0"/>
              <w:ind w:left="360"/>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Plasma screens</w:t>
            </w:r>
          </w:p>
        </w:tc>
        <w:tc>
          <w:tcPr>
            <w:tcW w:w="3686" w:type="dxa"/>
          </w:tcPr>
          <w:p w14:paraId="108C57B8" w14:textId="77777777" w:rsidR="00510E88" w:rsidRPr="00DD6233"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DD6233">
              <w:rPr>
                <w:rFonts w:ascii="Avenir LT Std 45 Book" w:eastAsia="Times New Roman" w:hAnsi="Avenir LT Std 45 Book" w:cstheme="minorHAnsi"/>
                <w:b/>
                <w:bCs/>
                <w:color w:val="0D7D7D" w:themeColor="accent1"/>
                <w:sz w:val="24"/>
                <w:szCs w:val="24"/>
              </w:rPr>
              <w:t>External audience</w:t>
            </w:r>
          </w:p>
          <w:p w14:paraId="730DD64D"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New library members</w:t>
            </w:r>
          </w:p>
          <w:p w14:paraId="74E34B78"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Existing customers</w:t>
            </w:r>
          </w:p>
          <w:p w14:paraId="4ED33267"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visitors</w:t>
            </w:r>
          </w:p>
          <w:p w14:paraId="17418458"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Co-located partners</w:t>
            </w:r>
          </w:p>
        </w:tc>
        <w:tc>
          <w:tcPr>
            <w:tcW w:w="5245" w:type="dxa"/>
          </w:tcPr>
          <w:p w14:paraId="477EDF29" w14:textId="77777777" w:rsidR="00510E88" w:rsidRPr="00DD6233"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DD6233">
              <w:rPr>
                <w:rFonts w:ascii="Avenir LT Std 45 Book" w:eastAsia="Times New Roman" w:hAnsi="Avenir LT Std 45 Book" w:cstheme="minorHAnsi"/>
                <w:b/>
                <w:bCs/>
                <w:color w:val="0D7D7D" w:themeColor="accent1"/>
                <w:sz w:val="24"/>
                <w:szCs w:val="24"/>
                <w:lang w:eastAsia="en-GB"/>
              </w:rPr>
              <w:t>Print</w:t>
            </w:r>
          </w:p>
          <w:p w14:paraId="694414C3" w14:textId="77777777" w:rsidR="00510E88" w:rsidRPr="00C23747" w:rsidRDefault="00510E88" w:rsidP="00510E88">
            <w:pPr>
              <w:numPr>
                <w:ilvl w:val="0"/>
                <w:numId w:val="11"/>
              </w:numPr>
              <w:ind w:left="317" w:hanging="334"/>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Membership welcome leaflet</w:t>
            </w:r>
          </w:p>
          <w:p w14:paraId="73DD7A1E" w14:textId="77777777" w:rsidR="00510E88" w:rsidRPr="00C23747" w:rsidRDefault="00510E88" w:rsidP="00510E88">
            <w:pPr>
              <w:numPr>
                <w:ilvl w:val="0"/>
                <w:numId w:val="11"/>
              </w:numPr>
              <w:ind w:left="317" w:hanging="334"/>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In-library promotional banners, posters, flyers</w:t>
            </w:r>
          </w:p>
        </w:tc>
        <w:tc>
          <w:tcPr>
            <w:tcW w:w="3827" w:type="dxa"/>
          </w:tcPr>
          <w:p w14:paraId="12A2C5B7" w14:textId="77777777" w:rsidR="00510E88" w:rsidRPr="00C23747" w:rsidRDefault="00510E88" w:rsidP="00510E88">
            <w:pPr>
              <w:numPr>
                <w:ilvl w:val="0"/>
                <w:numId w:val="11"/>
              </w:numPr>
              <w:ind w:left="311" w:hanging="26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Customer awareness of library services (survey)</w:t>
            </w:r>
          </w:p>
          <w:p w14:paraId="0987B7DA" w14:textId="77777777" w:rsidR="00510E88" w:rsidRPr="00C23747" w:rsidRDefault="00510E88" w:rsidP="008E1000">
            <w:pPr>
              <w:numPr>
                <w:ilvl w:val="0"/>
                <w:numId w:val="11"/>
              </w:numPr>
              <w:spacing w:after="120"/>
              <w:ind w:left="311" w:hanging="26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Customer referrals, increased membership (how did you hear about us?)</w:t>
            </w:r>
          </w:p>
          <w:p w14:paraId="36A4ECC7" w14:textId="21C263FE" w:rsidR="00510E88" w:rsidRPr="00C23747" w:rsidRDefault="00510E88" w:rsidP="00510E88">
            <w:pPr>
              <w:numPr>
                <w:ilvl w:val="0"/>
                <w:numId w:val="11"/>
              </w:numPr>
              <w:ind w:left="311" w:hanging="26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Email engagement – amount of customer clicks through to website pages from emails</w:t>
            </w:r>
          </w:p>
          <w:p w14:paraId="701C6C2D" w14:textId="77777777" w:rsidR="00510E88" w:rsidRPr="00C23747" w:rsidRDefault="00510E88" w:rsidP="00510E88">
            <w:pPr>
              <w:numPr>
                <w:ilvl w:val="0"/>
                <w:numId w:val="11"/>
              </w:numPr>
              <w:ind w:left="311" w:hanging="26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Increased engagement and participation levels in regular library activities</w:t>
            </w:r>
          </w:p>
          <w:p w14:paraId="0D6EEB0B" w14:textId="77777777" w:rsidR="00510E88" w:rsidRPr="00C23747" w:rsidRDefault="00510E88" w:rsidP="008E1000">
            <w:pPr>
              <w:numPr>
                <w:ilvl w:val="0"/>
                <w:numId w:val="11"/>
              </w:numPr>
              <w:spacing w:after="120"/>
              <w:ind w:left="311" w:hanging="267"/>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Increased use and engagement with products and services following specific promotional campaign</w:t>
            </w:r>
          </w:p>
        </w:tc>
      </w:tr>
      <w:tr w:rsidR="00510E88" w:rsidRPr="00C23747" w14:paraId="6F35FF3F"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5634BF36" w14:textId="77777777"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lastRenderedPageBreak/>
              <w:t>Frontline lib</w:t>
            </w:r>
            <w:r w:rsidR="00FB2F47" w:rsidRPr="00DD6233">
              <w:rPr>
                <w:rFonts w:ascii="Avenir LT Std 45 Book" w:eastAsia="Times New Roman" w:hAnsi="Avenir LT Std 45 Book" w:cstheme="minorHAnsi"/>
                <w:color w:val="0D7D7D" w:themeColor="accent1"/>
                <w:sz w:val="24"/>
                <w:szCs w:val="24"/>
              </w:rPr>
              <w:t>rary staff customer interaction</w:t>
            </w:r>
          </w:p>
        </w:tc>
        <w:tc>
          <w:tcPr>
            <w:tcW w:w="3686" w:type="dxa"/>
          </w:tcPr>
          <w:p w14:paraId="40986E88" w14:textId="77777777" w:rsidR="00510E88" w:rsidRPr="00C2374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sz w:val="24"/>
                <w:szCs w:val="24"/>
              </w:rPr>
            </w:pPr>
            <w:r w:rsidRPr="00C23747">
              <w:rPr>
                <w:rFonts w:ascii="Avenir LT Std 45 Book" w:eastAsia="Times New Roman" w:hAnsi="Avenir LT Std 45 Book" w:cstheme="minorHAnsi"/>
                <w:b/>
                <w:bCs/>
                <w:sz w:val="24"/>
                <w:szCs w:val="24"/>
              </w:rPr>
              <w:t>External audience</w:t>
            </w:r>
          </w:p>
          <w:p w14:paraId="32D5312C"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New library members</w:t>
            </w:r>
          </w:p>
          <w:p w14:paraId="37CC2FB0"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Existing customers</w:t>
            </w:r>
          </w:p>
          <w:p w14:paraId="2F4E5073"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visitors</w:t>
            </w:r>
          </w:p>
          <w:p w14:paraId="6A7119A0" w14:textId="77777777" w:rsidR="00510E88" w:rsidRPr="00C23747" w:rsidRDefault="00510E88" w:rsidP="008E1000">
            <w:pPr>
              <w:numPr>
                <w:ilvl w:val="0"/>
                <w:numId w:val="2"/>
              </w:numPr>
              <w:spacing w:after="12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Co-located partners</w:t>
            </w:r>
          </w:p>
        </w:tc>
        <w:tc>
          <w:tcPr>
            <w:tcW w:w="5245" w:type="dxa"/>
          </w:tcPr>
          <w:p w14:paraId="0FF104C4" w14:textId="77777777" w:rsidR="00510E88" w:rsidRPr="00C23747" w:rsidRDefault="00510E88" w:rsidP="00510E88">
            <w:pPr>
              <w:ind w:left="-17"/>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00000"/>
                <w:sz w:val="24"/>
                <w:szCs w:val="24"/>
                <w:lang w:eastAsia="en-GB"/>
              </w:rPr>
            </w:pPr>
            <w:r w:rsidRPr="00C23747">
              <w:rPr>
                <w:rFonts w:ascii="Avenir LT Std 45 Book" w:eastAsia="Times New Roman" w:hAnsi="Avenir LT Std 45 Book" w:cstheme="minorHAnsi"/>
                <w:b/>
                <w:bCs/>
                <w:color w:val="000000"/>
                <w:sz w:val="24"/>
                <w:szCs w:val="24"/>
                <w:lang w:eastAsia="en-GB"/>
              </w:rPr>
              <w:t>People</w:t>
            </w:r>
          </w:p>
          <w:p w14:paraId="2C508D6D" w14:textId="77777777" w:rsidR="00510E88" w:rsidRPr="00C23747" w:rsidRDefault="00510E88" w:rsidP="00510E88">
            <w:pPr>
              <w:numPr>
                <w:ilvl w:val="0"/>
                <w:numId w:val="11"/>
              </w:numPr>
              <w:ind w:left="317" w:hanging="33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Frontline staff – customer service representation of the library service</w:t>
            </w:r>
          </w:p>
          <w:p w14:paraId="294E473F" w14:textId="77777777" w:rsidR="00510E88" w:rsidRPr="00C23747" w:rsidRDefault="00510E88" w:rsidP="00510E88">
            <w:pPr>
              <w:numPr>
                <w:ilvl w:val="0"/>
                <w:numId w:val="11"/>
              </w:numPr>
              <w:ind w:left="317" w:hanging="33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Quality customer welcome process at point of contact</w:t>
            </w:r>
          </w:p>
        </w:tc>
        <w:tc>
          <w:tcPr>
            <w:tcW w:w="3827" w:type="dxa"/>
          </w:tcPr>
          <w:p w14:paraId="3B0FFBA7" w14:textId="4B4E3E48" w:rsidR="00510E88" w:rsidRPr="00C2374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User survey to </w:t>
            </w:r>
            <w:r w:rsidR="008E1000" w:rsidRPr="00C23747">
              <w:rPr>
                <w:rFonts w:ascii="Avenir LT Std 45 Book" w:eastAsia="Times New Roman" w:hAnsi="Avenir LT Std 45 Book" w:cstheme="minorHAnsi"/>
                <w:color w:val="000000"/>
                <w:sz w:val="24"/>
                <w:szCs w:val="24"/>
                <w:lang w:eastAsia="en-GB"/>
              </w:rPr>
              <w:t>measure</w:t>
            </w:r>
            <w:r w:rsidRPr="00C23747">
              <w:rPr>
                <w:rFonts w:ascii="Avenir LT Std 45 Book" w:eastAsia="Times New Roman" w:hAnsi="Avenir LT Std 45 Book" w:cstheme="minorHAnsi"/>
                <w:color w:val="000000"/>
                <w:sz w:val="24"/>
                <w:szCs w:val="24"/>
                <w:lang w:eastAsia="en-GB"/>
              </w:rPr>
              <w:t xml:space="preserve"> satisfaction with – staff</w:t>
            </w:r>
            <w:r w:rsidR="00F0573C" w:rsidRPr="00C23747">
              <w:rPr>
                <w:rFonts w:ascii="Avenir LT Std 45 Book" w:eastAsia="Times New Roman" w:hAnsi="Avenir LT Std 45 Book" w:cstheme="minorHAnsi"/>
                <w:color w:val="000000"/>
                <w:sz w:val="24"/>
                <w:szCs w:val="24"/>
                <w:lang w:eastAsia="en-GB"/>
              </w:rPr>
              <w:t>,</w:t>
            </w:r>
            <w:r w:rsidRPr="00C23747">
              <w:rPr>
                <w:rFonts w:ascii="Avenir LT Std 45 Book" w:eastAsia="Times New Roman" w:hAnsi="Avenir LT Std 45 Book" w:cstheme="minorHAnsi"/>
                <w:color w:val="000000"/>
                <w:sz w:val="24"/>
                <w:szCs w:val="24"/>
                <w:lang w:eastAsia="en-GB"/>
              </w:rPr>
              <w:t xml:space="preserve"> welcome, range of services/information available, accessibility of formats</w:t>
            </w:r>
            <w:r w:rsidR="00F0573C" w:rsidRPr="00C23747">
              <w:rPr>
                <w:rFonts w:ascii="Avenir LT Std 45 Book" w:eastAsia="Times New Roman" w:hAnsi="Avenir LT Std 45 Book" w:cstheme="minorHAnsi"/>
                <w:color w:val="000000"/>
                <w:sz w:val="24"/>
                <w:szCs w:val="24"/>
                <w:lang w:eastAsia="en-GB"/>
              </w:rPr>
              <w:t>,</w:t>
            </w:r>
            <w:r w:rsidRPr="00C23747">
              <w:rPr>
                <w:rFonts w:ascii="Avenir LT Std 45 Book" w:eastAsia="Times New Roman" w:hAnsi="Avenir LT Std 45 Book" w:cstheme="minorHAnsi"/>
                <w:color w:val="000000"/>
                <w:sz w:val="24"/>
                <w:szCs w:val="24"/>
                <w:lang w:eastAsia="en-GB"/>
              </w:rPr>
              <w:t xml:space="preserve"> etc</w:t>
            </w:r>
            <w:r w:rsidR="00F0573C" w:rsidRPr="00C23747">
              <w:rPr>
                <w:rFonts w:ascii="Avenir LT Std 45 Book" w:eastAsia="Times New Roman" w:hAnsi="Avenir LT Std 45 Book" w:cstheme="minorHAnsi"/>
                <w:color w:val="000000"/>
                <w:sz w:val="24"/>
                <w:szCs w:val="24"/>
                <w:lang w:eastAsia="en-GB"/>
              </w:rPr>
              <w:t>.</w:t>
            </w:r>
          </w:p>
        </w:tc>
      </w:tr>
      <w:tr w:rsidR="00510E88" w:rsidRPr="00C23747" w14:paraId="09431CF4"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8DFBF7" w14:textId="1B132E9B"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 xml:space="preserve">School bulletin newsletters / </w:t>
            </w:r>
            <w:r w:rsidR="00F0573C" w:rsidRPr="00DD6233">
              <w:rPr>
                <w:rFonts w:ascii="Avenir LT Std 45 Book" w:eastAsia="Times New Roman" w:hAnsi="Avenir LT Std 45 Book" w:cstheme="minorHAnsi"/>
                <w:b w:val="0"/>
                <w:bCs w:val="0"/>
                <w:color w:val="0D7D7D" w:themeColor="accent1"/>
                <w:sz w:val="24"/>
                <w:szCs w:val="24"/>
              </w:rPr>
              <w:t>s</w:t>
            </w:r>
            <w:r w:rsidRPr="00DD6233">
              <w:rPr>
                <w:rFonts w:ascii="Avenir LT Std 45 Book" w:eastAsia="Times New Roman" w:hAnsi="Avenir LT Std 45 Book" w:cstheme="minorHAnsi"/>
                <w:color w:val="0D7D7D" w:themeColor="accent1"/>
                <w:sz w:val="24"/>
                <w:szCs w:val="24"/>
              </w:rPr>
              <w:t>chool visits</w:t>
            </w:r>
          </w:p>
          <w:p w14:paraId="3307F1BF" w14:textId="77777777"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rPr>
            </w:pPr>
          </w:p>
          <w:p w14:paraId="52D1FD02" w14:textId="77777777"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rPr>
            </w:pPr>
          </w:p>
          <w:p w14:paraId="5CE420A6" w14:textId="77777777"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rPr>
            </w:pPr>
          </w:p>
        </w:tc>
        <w:tc>
          <w:tcPr>
            <w:tcW w:w="3686" w:type="dxa"/>
          </w:tcPr>
          <w:p w14:paraId="36C561DD"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sz w:val="24"/>
                <w:szCs w:val="24"/>
              </w:rPr>
            </w:pPr>
            <w:r w:rsidRPr="00C23747">
              <w:rPr>
                <w:rFonts w:ascii="Avenir LT Std 45 Book" w:eastAsia="Times New Roman" w:hAnsi="Avenir LT Std 45 Book" w:cstheme="minorHAnsi"/>
                <w:b/>
                <w:bCs/>
                <w:sz w:val="24"/>
                <w:szCs w:val="24"/>
              </w:rPr>
              <w:t>External</w:t>
            </w:r>
          </w:p>
          <w:p w14:paraId="4D4821CB" w14:textId="7506ABA4"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Teaching staff, pupils </w:t>
            </w:r>
            <w:r w:rsidR="00E24F56" w:rsidRPr="00C23747">
              <w:rPr>
                <w:rFonts w:ascii="Avenir LT Std 45 Book" w:eastAsia="Times New Roman" w:hAnsi="Avenir LT Std 45 Book" w:cstheme="minorHAnsi"/>
                <w:sz w:val="24"/>
                <w:szCs w:val="24"/>
              </w:rPr>
              <w:t>and</w:t>
            </w:r>
            <w:r w:rsidRPr="00C23747">
              <w:rPr>
                <w:rFonts w:ascii="Avenir LT Std 45 Book" w:eastAsia="Times New Roman" w:hAnsi="Avenir LT Std 45 Book" w:cstheme="minorHAnsi"/>
                <w:sz w:val="24"/>
                <w:szCs w:val="24"/>
              </w:rPr>
              <w:t xml:space="preserve"> parents</w:t>
            </w:r>
          </w:p>
          <w:p w14:paraId="63453FA9" w14:textId="09C7238E"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New </w:t>
            </w:r>
            <w:r w:rsidR="00F0573C" w:rsidRPr="00C23747">
              <w:rPr>
                <w:rFonts w:ascii="Avenir LT Std 45 Book" w:eastAsia="Times New Roman" w:hAnsi="Avenir LT Std 45 Book" w:cstheme="minorHAnsi"/>
                <w:sz w:val="24"/>
                <w:szCs w:val="24"/>
              </w:rPr>
              <w:t>l</w:t>
            </w:r>
            <w:r w:rsidRPr="00C23747">
              <w:rPr>
                <w:rFonts w:ascii="Avenir LT Std 45 Book" w:eastAsia="Times New Roman" w:hAnsi="Avenir LT Std 45 Book" w:cstheme="minorHAnsi"/>
                <w:sz w:val="24"/>
                <w:szCs w:val="24"/>
              </w:rPr>
              <w:t>ibrary members</w:t>
            </w:r>
          </w:p>
          <w:p w14:paraId="72A82B34"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Existing library customers</w:t>
            </w:r>
          </w:p>
          <w:p w14:paraId="388E70EA"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sz w:val="24"/>
                <w:szCs w:val="24"/>
              </w:rPr>
            </w:pPr>
          </w:p>
        </w:tc>
        <w:tc>
          <w:tcPr>
            <w:tcW w:w="5245" w:type="dxa"/>
          </w:tcPr>
          <w:p w14:paraId="4B8E80C5"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00000"/>
                <w:sz w:val="24"/>
                <w:szCs w:val="24"/>
                <w:lang w:eastAsia="en-GB"/>
              </w:rPr>
            </w:pPr>
            <w:r w:rsidRPr="00C23747">
              <w:rPr>
                <w:rFonts w:ascii="Avenir LT Std 45 Book" w:eastAsia="Times New Roman" w:hAnsi="Avenir LT Std 45 Book" w:cstheme="minorHAnsi"/>
                <w:b/>
                <w:bCs/>
                <w:color w:val="000000"/>
                <w:sz w:val="24"/>
                <w:szCs w:val="24"/>
                <w:lang w:eastAsia="en-GB"/>
              </w:rPr>
              <w:t>Digital</w:t>
            </w:r>
          </w:p>
          <w:p w14:paraId="34EEF583"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Direct communication to schools promoting libraries via the schools’ bulletin facility</w:t>
            </w:r>
          </w:p>
          <w:p w14:paraId="4E4D644D"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Regular outreach school visits and encouraging school visits to libraries to promote library membership and reading for pleasure </w:t>
            </w:r>
          </w:p>
          <w:p w14:paraId="0A0DC348" w14:textId="77777777" w:rsidR="00510E88" w:rsidRPr="00C23747" w:rsidRDefault="00510E88" w:rsidP="00F0573C">
            <w:pPr>
              <w:numPr>
                <w:ilvl w:val="0"/>
                <w:numId w:val="2"/>
              </w:numPr>
              <w:spacing w:after="12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Key literacy focused campaigns – </w:t>
            </w:r>
            <w:proofErr w:type="spellStart"/>
            <w:r w:rsidRPr="00C23747">
              <w:rPr>
                <w:rFonts w:ascii="Avenir LT Std 45 Book" w:eastAsia="Times New Roman" w:hAnsi="Avenir LT Std 45 Book" w:cstheme="minorHAnsi"/>
                <w:color w:val="000000"/>
                <w:sz w:val="24"/>
                <w:szCs w:val="24"/>
                <w:lang w:eastAsia="en-GB"/>
              </w:rPr>
              <w:t>BookStart</w:t>
            </w:r>
            <w:proofErr w:type="spellEnd"/>
            <w:r w:rsidRPr="00C23747">
              <w:rPr>
                <w:rFonts w:ascii="Avenir LT Std 45 Book" w:eastAsia="Times New Roman" w:hAnsi="Avenir LT Std 45 Book" w:cstheme="minorHAnsi"/>
                <w:color w:val="000000"/>
                <w:sz w:val="24"/>
                <w:szCs w:val="24"/>
                <w:lang w:eastAsia="en-GB"/>
              </w:rPr>
              <w:t>, Summer Reading Challenge</w:t>
            </w:r>
          </w:p>
        </w:tc>
        <w:tc>
          <w:tcPr>
            <w:tcW w:w="3827" w:type="dxa"/>
          </w:tcPr>
          <w:p w14:paraId="4D094472" w14:textId="6C02384D"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Increase in library membership of school aged children </w:t>
            </w:r>
            <w:r w:rsidR="00E24F56" w:rsidRPr="00C23747">
              <w:rPr>
                <w:rFonts w:ascii="Avenir LT Std 45 Book" w:eastAsia="Times New Roman" w:hAnsi="Avenir LT Std 45 Book" w:cstheme="minorHAnsi"/>
                <w:color w:val="000000"/>
                <w:sz w:val="24"/>
                <w:szCs w:val="24"/>
                <w:lang w:eastAsia="en-GB"/>
              </w:rPr>
              <w:t>and</w:t>
            </w:r>
            <w:r w:rsidRPr="00C23747">
              <w:rPr>
                <w:rFonts w:ascii="Avenir LT Std 45 Book" w:eastAsia="Times New Roman" w:hAnsi="Avenir LT Std 45 Book" w:cstheme="minorHAnsi"/>
                <w:color w:val="000000"/>
                <w:sz w:val="24"/>
                <w:szCs w:val="24"/>
                <w:lang w:eastAsia="en-GB"/>
              </w:rPr>
              <w:t xml:space="preserve"> teens</w:t>
            </w:r>
          </w:p>
          <w:p w14:paraId="7793B874" w14:textId="5182C181"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w:t>
            </w:r>
            <w:r w:rsidR="00247810" w:rsidRPr="00C23747">
              <w:rPr>
                <w:rFonts w:ascii="Avenir LT Std 45 Book" w:eastAsia="Times New Roman" w:hAnsi="Avenir LT Std 45 Book" w:cstheme="minorHAnsi"/>
                <w:color w:val="000000"/>
                <w:sz w:val="24"/>
                <w:szCs w:val="24"/>
                <w:lang w:eastAsia="en-GB"/>
              </w:rPr>
              <w:t>d</w:t>
            </w:r>
            <w:r w:rsidRPr="00C23747">
              <w:rPr>
                <w:rFonts w:ascii="Avenir LT Std 45 Book" w:eastAsia="Times New Roman" w:hAnsi="Avenir LT Std 45 Book" w:cstheme="minorHAnsi"/>
                <w:color w:val="000000"/>
                <w:sz w:val="24"/>
                <w:szCs w:val="24"/>
                <w:lang w:eastAsia="en-GB"/>
              </w:rPr>
              <w:t xml:space="preserve"> participation in events and activities (including online)</w:t>
            </w:r>
          </w:p>
          <w:p w14:paraId="791841AF" w14:textId="4639857C"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w:t>
            </w:r>
            <w:r w:rsidR="00247810" w:rsidRPr="00C23747">
              <w:rPr>
                <w:rFonts w:ascii="Avenir LT Std 45 Book" w:eastAsia="Times New Roman" w:hAnsi="Avenir LT Std 45 Book" w:cstheme="minorHAnsi"/>
                <w:color w:val="000000"/>
                <w:sz w:val="24"/>
                <w:szCs w:val="24"/>
                <w:lang w:eastAsia="en-GB"/>
              </w:rPr>
              <w:t>d</w:t>
            </w:r>
            <w:r w:rsidRPr="00C23747">
              <w:rPr>
                <w:rFonts w:ascii="Avenir LT Std 45 Book" w:eastAsia="Times New Roman" w:hAnsi="Avenir LT Std 45 Book" w:cstheme="minorHAnsi"/>
                <w:color w:val="000000"/>
                <w:sz w:val="24"/>
                <w:szCs w:val="24"/>
                <w:lang w:eastAsia="en-GB"/>
              </w:rPr>
              <w:t xml:space="preserve"> no. of school visits (when permitted)</w:t>
            </w:r>
          </w:p>
          <w:p w14:paraId="329CC70B"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p w14:paraId="438CBD33"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r>
      <w:tr w:rsidR="00510E88" w:rsidRPr="00C23747" w14:paraId="2EC1F67A"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6EBA84CB" w14:textId="7777777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Customer focus groups</w:t>
            </w:r>
          </w:p>
        </w:tc>
        <w:tc>
          <w:tcPr>
            <w:tcW w:w="3686" w:type="dxa"/>
          </w:tcPr>
          <w:p w14:paraId="04855CE1" w14:textId="77777777" w:rsidR="00510E88" w:rsidRPr="00237C1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External audience</w:t>
            </w:r>
          </w:p>
          <w:p w14:paraId="0B48E468"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Existing customers </w:t>
            </w:r>
          </w:p>
          <w:p w14:paraId="066F13E5"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lastRenderedPageBreak/>
              <w:t>Non library members</w:t>
            </w:r>
          </w:p>
          <w:p w14:paraId="6E5AEED0" w14:textId="27269AF6"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Community groups who use the library</w:t>
            </w:r>
            <w:r w:rsidR="00544660" w:rsidRPr="00C23747">
              <w:rPr>
                <w:rFonts w:ascii="Avenir LT Std 45 Book" w:eastAsia="Times New Roman" w:hAnsi="Avenir LT Std 45 Book" w:cstheme="minorHAnsi"/>
                <w:sz w:val="24"/>
                <w:szCs w:val="24"/>
              </w:rPr>
              <w:t>.</w:t>
            </w:r>
          </w:p>
          <w:p w14:paraId="31888B5D" w14:textId="77777777" w:rsidR="00510E88" w:rsidRPr="00C2374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p>
        </w:tc>
        <w:tc>
          <w:tcPr>
            <w:tcW w:w="5245" w:type="dxa"/>
          </w:tcPr>
          <w:p w14:paraId="5E57348B" w14:textId="4B6E0545" w:rsidR="00510E88" w:rsidRPr="00237C1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237C17">
              <w:rPr>
                <w:rFonts w:ascii="Avenir LT Std 45 Book" w:eastAsia="Calibri" w:hAnsi="Avenir LT Std 45 Book" w:cstheme="minorHAnsi"/>
                <w:b/>
                <w:bCs/>
                <w:color w:val="0D7D7D" w:themeColor="accent1"/>
                <w:sz w:val="24"/>
                <w:szCs w:val="24"/>
              </w:rPr>
              <w:lastRenderedPageBreak/>
              <w:t xml:space="preserve">People </w:t>
            </w:r>
            <w:r w:rsidR="00E24F56" w:rsidRPr="00237C17">
              <w:rPr>
                <w:rFonts w:ascii="Avenir LT Std 45 Book" w:eastAsia="Calibri" w:hAnsi="Avenir LT Std 45 Book" w:cstheme="minorHAnsi"/>
                <w:b/>
                <w:bCs/>
                <w:color w:val="0D7D7D" w:themeColor="accent1"/>
                <w:sz w:val="24"/>
                <w:szCs w:val="24"/>
              </w:rPr>
              <w:t>and</w:t>
            </w:r>
            <w:r w:rsidRPr="00237C17">
              <w:rPr>
                <w:rFonts w:ascii="Avenir LT Std 45 Book" w:eastAsia="Calibri" w:hAnsi="Avenir LT Std 45 Book" w:cstheme="minorHAnsi"/>
                <w:b/>
                <w:bCs/>
                <w:color w:val="0D7D7D" w:themeColor="accent1"/>
                <w:sz w:val="24"/>
                <w:szCs w:val="24"/>
              </w:rPr>
              <w:t xml:space="preserve"> digital</w:t>
            </w:r>
          </w:p>
          <w:p w14:paraId="52879675" w14:textId="77777777" w:rsidR="00510E88" w:rsidRPr="00C23747" w:rsidRDefault="00510E88" w:rsidP="00247810">
            <w:pPr>
              <w:numPr>
                <w:ilvl w:val="0"/>
                <w:numId w:val="2"/>
              </w:numPr>
              <w:spacing w:after="120"/>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lastRenderedPageBreak/>
              <w:t>A mechanism to support ‘libraries encourage residents and stakeholders to have a greater say in shaping future service provision’</w:t>
            </w:r>
          </w:p>
          <w:p w14:paraId="36A3D7CD" w14:textId="0F13A384"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Face to face or use Zoom whilst COVID restrictions are in place</w:t>
            </w:r>
            <w:r w:rsidR="00544660" w:rsidRPr="00C23747">
              <w:rPr>
                <w:rFonts w:ascii="Avenir LT Std 45 Book" w:eastAsia="Times New Roman" w:hAnsi="Avenir LT Std 45 Book" w:cstheme="minorHAnsi"/>
                <w:sz w:val="24"/>
                <w:szCs w:val="24"/>
              </w:rPr>
              <w:t>.</w:t>
            </w:r>
          </w:p>
        </w:tc>
        <w:tc>
          <w:tcPr>
            <w:tcW w:w="3827" w:type="dxa"/>
          </w:tcPr>
          <w:p w14:paraId="469AB062" w14:textId="77777777" w:rsidR="00510E88" w:rsidRPr="00C23747" w:rsidRDefault="00510E88" w:rsidP="00510E88">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 xml:space="preserve">Focus group </w:t>
            </w:r>
            <w:proofErr w:type="gramStart"/>
            <w:r w:rsidRPr="00C23747">
              <w:rPr>
                <w:rFonts w:ascii="Avenir LT Std 45 Book" w:eastAsia="Times New Roman" w:hAnsi="Avenir LT Std 45 Book" w:cstheme="minorHAnsi"/>
                <w:color w:val="000000"/>
                <w:sz w:val="24"/>
                <w:szCs w:val="24"/>
                <w:lang w:eastAsia="en-GB"/>
              </w:rPr>
              <w:t>in</w:t>
            </w:r>
            <w:proofErr w:type="gramEnd"/>
            <w:r w:rsidRPr="00C23747">
              <w:rPr>
                <w:rFonts w:ascii="Avenir LT Std 45 Book" w:eastAsia="Times New Roman" w:hAnsi="Avenir LT Std 45 Book" w:cstheme="minorHAnsi"/>
                <w:color w:val="000000"/>
                <w:sz w:val="24"/>
                <w:szCs w:val="24"/>
                <w:lang w:eastAsia="en-GB"/>
              </w:rPr>
              <w:t xml:space="preserve"> each library cluster</w:t>
            </w:r>
          </w:p>
          <w:p w14:paraId="376D826F" w14:textId="77777777" w:rsidR="00510E88" w:rsidRPr="00C23747" w:rsidRDefault="00510E88" w:rsidP="00510E88">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6-10 participants in each focus group</w:t>
            </w:r>
          </w:p>
          <w:p w14:paraId="7F31A633" w14:textId="204654B2" w:rsidR="00510E88" w:rsidRPr="00C23747" w:rsidRDefault="00510E88" w:rsidP="00510E88">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Evidence of customer influence in new services and/or approaches</w:t>
            </w:r>
            <w:r w:rsidR="00247810" w:rsidRPr="00C23747">
              <w:rPr>
                <w:rFonts w:ascii="Avenir LT Std 45 Book" w:eastAsia="Times New Roman" w:hAnsi="Avenir LT Std 45 Book" w:cstheme="minorHAnsi"/>
                <w:color w:val="000000"/>
                <w:sz w:val="24"/>
                <w:szCs w:val="24"/>
                <w:lang w:eastAsia="en-GB"/>
              </w:rPr>
              <w:t>.</w:t>
            </w:r>
          </w:p>
        </w:tc>
      </w:tr>
      <w:tr w:rsidR="00510E88" w:rsidRPr="00C23747" w14:paraId="3B88490F"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2197B36" w14:textId="7777777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lastRenderedPageBreak/>
              <w:t>Stakeholder engagement</w:t>
            </w:r>
          </w:p>
        </w:tc>
        <w:tc>
          <w:tcPr>
            <w:tcW w:w="3686" w:type="dxa"/>
          </w:tcPr>
          <w:p w14:paraId="0698BF1B" w14:textId="145B7599" w:rsidR="00510E88" w:rsidRPr="00237C1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 xml:space="preserve">Internal </w:t>
            </w:r>
            <w:r w:rsidR="00E24F56" w:rsidRPr="00237C17">
              <w:rPr>
                <w:rFonts w:ascii="Avenir LT Std 45 Book" w:eastAsia="Times New Roman" w:hAnsi="Avenir LT Std 45 Book" w:cstheme="minorHAnsi"/>
                <w:b/>
                <w:bCs/>
                <w:color w:val="0D7D7D" w:themeColor="accent1"/>
                <w:sz w:val="24"/>
                <w:szCs w:val="24"/>
              </w:rPr>
              <w:t>and</w:t>
            </w:r>
            <w:r w:rsidRPr="00237C17">
              <w:rPr>
                <w:rFonts w:ascii="Avenir LT Std 45 Book" w:eastAsia="Times New Roman" w:hAnsi="Avenir LT Std 45 Book" w:cstheme="minorHAnsi"/>
                <w:b/>
                <w:bCs/>
                <w:color w:val="0D7D7D" w:themeColor="accent1"/>
                <w:sz w:val="24"/>
                <w:szCs w:val="24"/>
              </w:rPr>
              <w:t xml:space="preserve"> external audience</w:t>
            </w:r>
          </w:p>
          <w:p w14:paraId="2CE82548" w14:textId="562715C5"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Key stakeholders: co-located partners, </w:t>
            </w:r>
            <w:r w:rsidR="00544660"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 xml:space="preserve">ommunity </w:t>
            </w:r>
            <w:r w:rsidR="00544660" w:rsidRPr="00C23747">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rusts, </w:t>
            </w:r>
            <w:r w:rsidR="00544660" w:rsidRPr="00C23747">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own and </w:t>
            </w:r>
            <w:r w:rsidR="00544660" w:rsidRPr="00C23747">
              <w:rPr>
                <w:rFonts w:ascii="Avenir LT Std 45 Book" w:eastAsia="Times New Roman" w:hAnsi="Avenir LT Std 45 Book" w:cstheme="minorHAnsi"/>
                <w:sz w:val="24"/>
                <w:szCs w:val="24"/>
              </w:rPr>
              <w:t>d</w:t>
            </w:r>
            <w:r w:rsidRPr="00C23747">
              <w:rPr>
                <w:rFonts w:ascii="Avenir LT Std 45 Book" w:eastAsia="Times New Roman" w:hAnsi="Avenir LT Std 45 Book" w:cstheme="minorHAnsi"/>
                <w:sz w:val="24"/>
                <w:szCs w:val="24"/>
              </w:rPr>
              <w:t xml:space="preserve">istrict </w:t>
            </w:r>
            <w:r w:rsidR="00544660"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ouncils, BIPC partners</w:t>
            </w:r>
            <w:r w:rsidR="00544660" w:rsidRPr="00C23747">
              <w:rPr>
                <w:rFonts w:ascii="Avenir LT Std 45 Book" w:eastAsia="Times New Roman" w:hAnsi="Avenir LT Std 45 Book" w:cstheme="minorHAnsi"/>
                <w:sz w:val="24"/>
                <w:szCs w:val="24"/>
              </w:rPr>
              <w:t>.</w:t>
            </w:r>
          </w:p>
          <w:p w14:paraId="60EB1704"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p>
        </w:tc>
        <w:tc>
          <w:tcPr>
            <w:tcW w:w="5245" w:type="dxa"/>
          </w:tcPr>
          <w:p w14:paraId="35DEE8D1" w14:textId="0B560A6D" w:rsidR="00510E88" w:rsidRPr="00237C1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237C17">
              <w:rPr>
                <w:rFonts w:ascii="Avenir LT Std 45 Book" w:eastAsia="Times New Roman" w:hAnsi="Avenir LT Std 45 Book" w:cstheme="minorHAnsi"/>
                <w:b/>
                <w:bCs/>
                <w:color w:val="0D7D7D" w:themeColor="accent1"/>
                <w:sz w:val="24"/>
                <w:szCs w:val="24"/>
                <w:lang w:eastAsia="en-GB"/>
              </w:rPr>
              <w:t xml:space="preserve">People </w:t>
            </w:r>
            <w:r w:rsidR="00E24F56" w:rsidRPr="00237C17">
              <w:rPr>
                <w:rFonts w:ascii="Avenir LT Std 45 Book" w:eastAsia="Times New Roman" w:hAnsi="Avenir LT Std 45 Book" w:cstheme="minorHAnsi"/>
                <w:b/>
                <w:bCs/>
                <w:color w:val="0D7D7D" w:themeColor="accent1"/>
                <w:sz w:val="24"/>
                <w:szCs w:val="24"/>
                <w:lang w:eastAsia="en-GB"/>
              </w:rPr>
              <w:t>and</w:t>
            </w:r>
            <w:r w:rsidRPr="00237C17">
              <w:rPr>
                <w:rFonts w:ascii="Avenir LT Std 45 Book" w:eastAsia="Times New Roman" w:hAnsi="Avenir LT Std 45 Book" w:cstheme="minorHAnsi"/>
                <w:b/>
                <w:bCs/>
                <w:color w:val="0D7D7D" w:themeColor="accent1"/>
                <w:sz w:val="24"/>
                <w:szCs w:val="24"/>
                <w:lang w:eastAsia="en-GB"/>
              </w:rPr>
              <w:t xml:space="preserve"> </w:t>
            </w:r>
            <w:r w:rsidR="00544660" w:rsidRPr="00237C17">
              <w:rPr>
                <w:rFonts w:ascii="Avenir LT Std 45 Book" w:eastAsia="Times New Roman" w:hAnsi="Avenir LT Std 45 Book" w:cstheme="minorHAnsi"/>
                <w:b/>
                <w:bCs/>
                <w:color w:val="0D7D7D" w:themeColor="accent1"/>
                <w:sz w:val="24"/>
                <w:szCs w:val="24"/>
                <w:lang w:eastAsia="en-GB"/>
              </w:rPr>
              <w:t>d</w:t>
            </w:r>
            <w:r w:rsidRPr="00237C17">
              <w:rPr>
                <w:rFonts w:ascii="Avenir LT Std 45 Book" w:eastAsia="Times New Roman" w:hAnsi="Avenir LT Std 45 Book" w:cstheme="minorHAnsi"/>
                <w:b/>
                <w:bCs/>
                <w:color w:val="0D7D7D" w:themeColor="accent1"/>
                <w:sz w:val="24"/>
                <w:szCs w:val="24"/>
                <w:lang w:eastAsia="en-GB"/>
              </w:rPr>
              <w:t>igital</w:t>
            </w:r>
          </w:p>
          <w:p w14:paraId="43967723" w14:textId="3AD418CC"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Face to face meetings or use Zoom meetings under COVID restrictions</w:t>
            </w:r>
            <w:r w:rsidR="00544660" w:rsidRPr="00C23747">
              <w:rPr>
                <w:rFonts w:ascii="Avenir LT Std 45 Book" w:eastAsia="Times New Roman" w:hAnsi="Avenir LT Std 45 Book" w:cstheme="minorHAnsi"/>
                <w:color w:val="000000"/>
                <w:sz w:val="24"/>
                <w:szCs w:val="24"/>
                <w:lang w:eastAsia="en-GB"/>
              </w:rPr>
              <w:t>.</w:t>
            </w:r>
          </w:p>
        </w:tc>
        <w:tc>
          <w:tcPr>
            <w:tcW w:w="3827" w:type="dxa"/>
          </w:tcPr>
          <w:p w14:paraId="7E65520D" w14:textId="77777777"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Evidence of stakeholder influence in new services and/or approaches</w:t>
            </w:r>
          </w:p>
          <w:p w14:paraId="1009C2D9" w14:textId="75C8224C"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New co-developed services launched</w:t>
            </w:r>
            <w:r w:rsidR="00544660" w:rsidRPr="00C23747">
              <w:rPr>
                <w:rFonts w:ascii="Avenir LT Std 45 Book" w:eastAsia="Times New Roman" w:hAnsi="Avenir LT Std 45 Book" w:cstheme="minorHAnsi"/>
                <w:color w:val="000000"/>
                <w:sz w:val="24"/>
                <w:szCs w:val="24"/>
                <w:lang w:eastAsia="en-GB"/>
              </w:rPr>
              <w:t>.</w:t>
            </w:r>
          </w:p>
          <w:p w14:paraId="6184B7B3" w14:textId="77777777" w:rsidR="00510E88" w:rsidRPr="00C2374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r>
      <w:tr w:rsidR="00510E88" w:rsidRPr="00C23747" w14:paraId="7E1C614B"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7667A807" w14:textId="2CEA6C8D"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 xml:space="preserve">Chief Executive newsletters </w:t>
            </w:r>
            <w:r w:rsidR="00E24F56" w:rsidRPr="00DD6233">
              <w:rPr>
                <w:rFonts w:ascii="Avenir LT Std 45 Book" w:eastAsia="Times New Roman" w:hAnsi="Avenir LT Std 45 Book" w:cstheme="minorHAnsi"/>
                <w:b w:val="0"/>
                <w:bCs w:val="0"/>
                <w:color w:val="0D7D7D" w:themeColor="accent1"/>
                <w:sz w:val="24"/>
                <w:szCs w:val="24"/>
              </w:rPr>
              <w:t>and</w:t>
            </w:r>
            <w:r w:rsidRPr="00DD6233">
              <w:rPr>
                <w:rFonts w:ascii="Avenir LT Std 45 Book" w:eastAsia="Times New Roman" w:hAnsi="Avenir LT Std 45 Book" w:cstheme="minorHAnsi"/>
                <w:color w:val="0D7D7D" w:themeColor="accent1"/>
                <w:sz w:val="24"/>
                <w:szCs w:val="24"/>
              </w:rPr>
              <w:t xml:space="preserve"> briefings</w:t>
            </w:r>
          </w:p>
        </w:tc>
        <w:tc>
          <w:tcPr>
            <w:tcW w:w="3686" w:type="dxa"/>
          </w:tcPr>
          <w:p w14:paraId="01A5FDBF" w14:textId="77777777" w:rsidR="00510E88" w:rsidRPr="00237C1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 xml:space="preserve">Internal </w:t>
            </w:r>
          </w:p>
          <w:p w14:paraId="58043CC3"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Staff</w:t>
            </w:r>
          </w:p>
          <w:p w14:paraId="359BDD68" w14:textId="77777777" w:rsidR="00510E88" w:rsidRPr="00C23747" w:rsidRDefault="00FB2F47"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Library </w:t>
            </w:r>
            <w:r w:rsidR="00510E88" w:rsidRPr="00C23747">
              <w:rPr>
                <w:rFonts w:ascii="Avenir LT Std 45 Book" w:eastAsia="Times New Roman" w:hAnsi="Avenir LT Std 45 Book" w:cstheme="minorHAnsi"/>
                <w:sz w:val="24"/>
                <w:szCs w:val="24"/>
              </w:rPr>
              <w:t>service managers</w:t>
            </w:r>
          </w:p>
          <w:p w14:paraId="3789B88C" w14:textId="77777777" w:rsidR="00510E88" w:rsidRPr="00C23747" w:rsidRDefault="00FB2F47" w:rsidP="00544660">
            <w:pPr>
              <w:numPr>
                <w:ilvl w:val="0"/>
                <w:numId w:val="12"/>
              </w:numPr>
              <w:spacing w:after="120"/>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Senior Management Team</w:t>
            </w:r>
          </w:p>
        </w:tc>
        <w:tc>
          <w:tcPr>
            <w:tcW w:w="5245" w:type="dxa"/>
          </w:tcPr>
          <w:p w14:paraId="39799D90" w14:textId="77777777" w:rsidR="00510E88" w:rsidRPr="00237C1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237C17">
              <w:rPr>
                <w:rFonts w:ascii="Avenir LT Std 45 Book" w:eastAsia="Times New Roman" w:hAnsi="Avenir LT Std 45 Book" w:cstheme="minorHAnsi"/>
                <w:b/>
                <w:bCs/>
                <w:color w:val="0D7D7D" w:themeColor="accent1"/>
                <w:sz w:val="24"/>
                <w:szCs w:val="24"/>
                <w:lang w:eastAsia="en-GB"/>
              </w:rPr>
              <w:t>Digital</w:t>
            </w:r>
          </w:p>
          <w:p w14:paraId="099E7AD4" w14:textId="77777777" w:rsidR="00510E88" w:rsidRPr="00C23747" w:rsidRDefault="00510E88" w:rsidP="00FB2F47">
            <w:pPr>
              <w:numPr>
                <w:ilvl w:val="0"/>
                <w:numId w:val="12"/>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Issue regular news and information to chief exec via internal comms team. </w:t>
            </w:r>
          </w:p>
        </w:tc>
        <w:tc>
          <w:tcPr>
            <w:tcW w:w="3827" w:type="dxa"/>
          </w:tcPr>
          <w:p w14:paraId="1FDABE81" w14:textId="77777777" w:rsidR="00510E88" w:rsidRPr="00C23747" w:rsidRDefault="00510E88" w:rsidP="00510E88">
            <w:pPr>
              <w:numPr>
                <w:ilvl w:val="0"/>
                <w:numId w:val="12"/>
              </w:numPr>
              <w:autoSpaceDE w:val="0"/>
              <w:autoSpaceDN w:val="0"/>
              <w:adjustRightInd w:val="0"/>
              <w:ind w:left="453" w:hanging="425"/>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1 x inclusion per month</w:t>
            </w:r>
          </w:p>
          <w:p w14:paraId="25CB2A24" w14:textId="347AFDC9" w:rsidR="00510E88" w:rsidRPr="00C23747" w:rsidRDefault="00510E88" w:rsidP="00510E88">
            <w:pPr>
              <w:numPr>
                <w:ilvl w:val="0"/>
                <w:numId w:val="12"/>
              </w:numPr>
              <w:autoSpaceDE w:val="0"/>
              <w:autoSpaceDN w:val="0"/>
              <w:adjustRightInd w:val="0"/>
              <w:ind w:left="453" w:hanging="425"/>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Aim for links to website to be feat</w:t>
            </w:r>
            <w:r w:rsidR="00FB2F47" w:rsidRPr="00C23747">
              <w:rPr>
                <w:rFonts w:ascii="Avenir LT Std 45 Book" w:eastAsia="Times New Roman" w:hAnsi="Avenir LT Std 45 Book" w:cstheme="minorHAnsi"/>
                <w:color w:val="000000"/>
                <w:sz w:val="24"/>
                <w:szCs w:val="24"/>
                <w:lang w:eastAsia="en-GB"/>
              </w:rPr>
              <w:t>ured and measure click throughs</w:t>
            </w:r>
            <w:r w:rsidR="00544660" w:rsidRPr="00C23747">
              <w:rPr>
                <w:rFonts w:ascii="Avenir LT Std 45 Book" w:eastAsia="Times New Roman" w:hAnsi="Avenir LT Std 45 Book" w:cstheme="minorHAnsi"/>
                <w:color w:val="000000"/>
                <w:sz w:val="24"/>
                <w:szCs w:val="24"/>
                <w:lang w:eastAsia="en-GB"/>
              </w:rPr>
              <w:t>.</w:t>
            </w:r>
          </w:p>
        </w:tc>
      </w:tr>
      <w:tr w:rsidR="00510E88" w:rsidRPr="00C23747" w14:paraId="5AB83835"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CD7F9F" w14:textId="77777777" w:rsidR="00510E88" w:rsidRPr="00DD6233" w:rsidRDefault="00510E88" w:rsidP="00510E88">
            <w:pPr>
              <w:rPr>
                <w:rFonts w:ascii="Avenir LT Std 45 Book" w:eastAsia="Times New Roman" w:hAnsi="Avenir LT Std 45 Book" w:cstheme="minorHAnsi"/>
                <w:b w:val="0"/>
                <w:color w:val="0D7D7D" w:themeColor="accent1"/>
                <w:sz w:val="24"/>
                <w:szCs w:val="24"/>
              </w:rPr>
            </w:pPr>
            <w:r w:rsidRPr="00DD6233">
              <w:rPr>
                <w:rFonts w:ascii="Avenir LT Std 45 Book" w:eastAsia="Times New Roman" w:hAnsi="Avenir LT Std 45 Book" w:cstheme="minorHAnsi"/>
                <w:color w:val="0D7D7D" w:themeColor="accent1"/>
                <w:sz w:val="24"/>
                <w:szCs w:val="24"/>
              </w:rPr>
              <w:t xml:space="preserve">Councillor Briefings </w:t>
            </w:r>
          </w:p>
        </w:tc>
        <w:tc>
          <w:tcPr>
            <w:tcW w:w="3686" w:type="dxa"/>
          </w:tcPr>
          <w:p w14:paraId="63A5B686" w14:textId="77777777" w:rsidR="00510E88" w:rsidRPr="00237C1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Internal</w:t>
            </w:r>
          </w:p>
          <w:p w14:paraId="6758229F" w14:textId="77777777" w:rsidR="00FB2F47" w:rsidRPr="00C23747" w:rsidRDefault="00FB2F47"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C23747">
              <w:rPr>
                <w:rFonts w:ascii="Avenir LT Std 45 Book" w:eastAsia="Times New Roman" w:hAnsi="Avenir LT Std 45 Book" w:cstheme="minorHAnsi"/>
                <w:bCs/>
                <w:sz w:val="24"/>
                <w:szCs w:val="24"/>
              </w:rPr>
              <w:t>Elected Members</w:t>
            </w:r>
          </w:p>
        </w:tc>
        <w:tc>
          <w:tcPr>
            <w:tcW w:w="5245" w:type="dxa"/>
          </w:tcPr>
          <w:p w14:paraId="3B3515D6" w14:textId="77777777" w:rsidR="00510E88" w:rsidRPr="00237C1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237C17">
              <w:rPr>
                <w:rFonts w:ascii="Avenir LT Std 45 Book" w:eastAsia="Times New Roman" w:hAnsi="Avenir LT Std 45 Book" w:cstheme="minorHAnsi"/>
                <w:b/>
                <w:bCs/>
                <w:color w:val="0D7D7D" w:themeColor="accent1"/>
                <w:sz w:val="24"/>
                <w:szCs w:val="24"/>
                <w:lang w:eastAsia="en-GB"/>
              </w:rPr>
              <w:t>Email</w:t>
            </w:r>
          </w:p>
          <w:p w14:paraId="7E93980B" w14:textId="372E86AF" w:rsidR="00510E88" w:rsidRPr="00C2374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Ensure elected members and councillors are well-informed of library service activity and aware of the contribution that libraries are making to </w:t>
            </w:r>
            <w:r w:rsidR="00544660" w:rsidRPr="00C23747">
              <w:rPr>
                <w:rFonts w:ascii="Avenir LT Std 45 Book" w:eastAsia="Times New Roman" w:hAnsi="Avenir LT Std 45 Book" w:cstheme="minorHAnsi"/>
                <w:color w:val="000000"/>
                <w:sz w:val="24"/>
                <w:szCs w:val="24"/>
                <w:lang w:eastAsia="en-GB"/>
              </w:rPr>
              <w:t>c</w:t>
            </w:r>
            <w:r w:rsidRPr="00C23747">
              <w:rPr>
                <w:rFonts w:ascii="Avenir LT Std 45 Book" w:eastAsia="Times New Roman" w:hAnsi="Avenir LT Std 45 Book" w:cstheme="minorHAnsi"/>
                <w:color w:val="000000"/>
                <w:sz w:val="24"/>
                <w:szCs w:val="24"/>
                <w:lang w:eastAsia="en-GB"/>
              </w:rPr>
              <w:t>ouncil priorities</w:t>
            </w:r>
            <w:r w:rsidR="00544660" w:rsidRPr="00C23747">
              <w:rPr>
                <w:rFonts w:ascii="Avenir LT Std 45 Book" w:eastAsia="Times New Roman" w:hAnsi="Avenir LT Std 45 Book" w:cstheme="minorHAnsi"/>
                <w:color w:val="000000"/>
                <w:sz w:val="24"/>
                <w:szCs w:val="24"/>
                <w:lang w:eastAsia="en-GB"/>
              </w:rPr>
              <w:t>.</w:t>
            </w:r>
          </w:p>
        </w:tc>
        <w:tc>
          <w:tcPr>
            <w:tcW w:w="3827" w:type="dxa"/>
          </w:tcPr>
          <w:p w14:paraId="7F3CCE03" w14:textId="4E375BC7" w:rsidR="00510E88" w:rsidRPr="00C23747" w:rsidRDefault="00510E88" w:rsidP="00544660">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Level of </w:t>
            </w:r>
            <w:r w:rsidR="00544660" w:rsidRPr="00C23747">
              <w:rPr>
                <w:rFonts w:ascii="Avenir LT Std 45 Book" w:eastAsia="Times New Roman" w:hAnsi="Avenir LT Std 45 Book" w:cstheme="minorHAnsi"/>
                <w:color w:val="000000"/>
                <w:sz w:val="24"/>
                <w:szCs w:val="24"/>
                <w:lang w:eastAsia="en-GB"/>
              </w:rPr>
              <w:t>councillors</w:t>
            </w:r>
            <w:r w:rsidRPr="00C23747">
              <w:rPr>
                <w:rFonts w:ascii="Avenir LT Std 45 Book" w:eastAsia="Times New Roman" w:hAnsi="Avenir LT Std 45 Book" w:cstheme="minorHAnsi"/>
                <w:color w:val="000000"/>
                <w:sz w:val="24"/>
                <w:szCs w:val="24"/>
                <w:lang w:eastAsia="en-GB"/>
              </w:rPr>
              <w:t xml:space="preserve"> that feel they understand and </w:t>
            </w:r>
            <w:proofErr w:type="gramStart"/>
            <w:r w:rsidRPr="00C23747">
              <w:rPr>
                <w:rFonts w:ascii="Avenir LT Std 45 Book" w:eastAsia="Times New Roman" w:hAnsi="Avenir LT Std 45 Book" w:cstheme="minorHAnsi"/>
                <w:color w:val="000000"/>
                <w:sz w:val="24"/>
                <w:szCs w:val="24"/>
                <w:lang w:eastAsia="en-GB"/>
              </w:rPr>
              <w:t>are able to</w:t>
            </w:r>
            <w:proofErr w:type="gramEnd"/>
            <w:r w:rsidRPr="00C23747">
              <w:rPr>
                <w:rFonts w:ascii="Avenir LT Std 45 Book" w:eastAsia="Times New Roman" w:hAnsi="Avenir LT Std 45 Book" w:cstheme="minorHAnsi"/>
                <w:color w:val="000000"/>
                <w:sz w:val="24"/>
                <w:szCs w:val="24"/>
                <w:lang w:eastAsia="en-GB"/>
              </w:rPr>
              <w:t xml:space="preserve"> confidently articulate the value of the library ser</w:t>
            </w:r>
            <w:r w:rsidR="00FB2F47" w:rsidRPr="00C23747">
              <w:rPr>
                <w:rFonts w:ascii="Avenir LT Std 45 Book" w:eastAsia="Times New Roman" w:hAnsi="Avenir LT Std 45 Book" w:cstheme="minorHAnsi"/>
                <w:color w:val="000000"/>
                <w:sz w:val="24"/>
                <w:szCs w:val="24"/>
                <w:lang w:eastAsia="en-GB"/>
              </w:rPr>
              <w:t>vice.</w:t>
            </w:r>
            <w:r w:rsidR="00DB59FE" w:rsidRPr="00C23747">
              <w:rPr>
                <w:rFonts w:ascii="Avenir LT Std 45 Book" w:eastAsia="Times New Roman" w:hAnsi="Avenir LT Std 45 Book" w:cstheme="minorHAnsi"/>
                <w:color w:val="000000"/>
                <w:sz w:val="24"/>
                <w:szCs w:val="24"/>
                <w:lang w:eastAsia="en-GB"/>
              </w:rPr>
              <w:t xml:space="preserve"> </w:t>
            </w:r>
            <w:r w:rsidRPr="00C23747">
              <w:rPr>
                <w:rFonts w:ascii="Avenir LT Std 45 Book" w:eastAsia="Times New Roman" w:hAnsi="Avenir LT Std 45 Book" w:cstheme="minorHAnsi"/>
                <w:color w:val="000000"/>
                <w:sz w:val="24"/>
                <w:szCs w:val="24"/>
                <w:lang w:eastAsia="en-GB"/>
              </w:rPr>
              <w:t xml:space="preserve">This could be a short survey to establish a baseline, then repeated to ascertain the impact of regular briefings for all </w:t>
            </w:r>
            <w:r w:rsidR="00544660" w:rsidRPr="00C23747">
              <w:rPr>
                <w:rFonts w:ascii="Avenir LT Std 45 Book" w:eastAsia="Times New Roman" w:hAnsi="Avenir LT Std 45 Book" w:cstheme="minorHAnsi"/>
                <w:color w:val="000000"/>
                <w:sz w:val="24"/>
                <w:szCs w:val="24"/>
                <w:lang w:eastAsia="en-GB"/>
              </w:rPr>
              <w:t>councillors</w:t>
            </w:r>
            <w:r w:rsidRPr="00C23747">
              <w:rPr>
                <w:rFonts w:ascii="Avenir LT Std 45 Book" w:eastAsia="Times New Roman" w:hAnsi="Avenir LT Std 45 Book" w:cstheme="minorHAnsi"/>
                <w:color w:val="000000"/>
                <w:sz w:val="24"/>
                <w:szCs w:val="24"/>
                <w:lang w:eastAsia="en-GB"/>
              </w:rPr>
              <w:t>.</w:t>
            </w:r>
          </w:p>
        </w:tc>
      </w:tr>
      <w:tr w:rsidR="00510E88" w:rsidRPr="00C23747" w14:paraId="5BAF66E5"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6851317A" w14:textId="353CA20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Yammer</w:t>
            </w:r>
            <w:r w:rsidR="00FB2F47" w:rsidRPr="00DD6233">
              <w:rPr>
                <w:rFonts w:ascii="Avenir LT Std 45 Book" w:eastAsia="Times New Roman" w:hAnsi="Avenir LT Std 45 Book" w:cstheme="minorHAnsi"/>
                <w:color w:val="0D7D7D" w:themeColor="accent1"/>
                <w:sz w:val="24"/>
                <w:szCs w:val="24"/>
              </w:rPr>
              <w:t xml:space="preserve"> (or </w:t>
            </w:r>
            <w:r w:rsidR="00237C17" w:rsidRPr="00DD6233">
              <w:rPr>
                <w:rFonts w:ascii="Avenir LT Std 45 Book" w:eastAsia="Times New Roman" w:hAnsi="Avenir LT Std 45 Book" w:cstheme="minorHAnsi"/>
                <w:color w:val="0D7D7D" w:themeColor="accent1"/>
                <w:sz w:val="24"/>
                <w:szCs w:val="24"/>
              </w:rPr>
              <w:t>another</w:t>
            </w:r>
            <w:r w:rsidR="00237C17">
              <w:rPr>
                <w:rFonts w:ascii="Avenir LT Std 45 Book" w:eastAsia="Times New Roman" w:hAnsi="Avenir LT Std 45 Book" w:cstheme="minorHAnsi"/>
                <w:color w:val="0D7D7D" w:themeColor="accent1"/>
                <w:sz w:val="24"/>
                <w:szCs w:val="24"/>
              </w:rPr>
              <w:t xml:space="preserve"> </w:t>
            </w:r>
            <w:r w:rsidR="00FB2F47" w:rsidRPr="00DD6233">
              <w:rPr>
                <w:rFonts w:ascii="Avenir LT Std 45 Book" w:eastAsia="Times New Roman" w:hAnsi="Avenir LT Std 45 Book" w:cstheme="minorHAnsi"/>
                <w:color w:val="0D7D7D" w:themeColor="accent1"/>
                <w:sz w:val="24"/>
                <w:szCs w:val="24"/>
              </w:rPr>
              <w:t xml:space="preserve">internal </w:t>
            </w:r>
            <w:r w:rsidR="00237C17">
              <w:rPr>
                <w:rFonts w:ascii="Avenir LT Std 45 Book" w:eastAsia="Times New Roman" w:hAnsi="Avenir LT Std 45 Book" w:cstheme="minorHAnsi"/>
                <w:color w:val="0D7D7D" w:themeColor="accent1"/>
                <w:sz w:val="24"/>
                <w:szCs w:val="24"/>
              </w:rPr>
              <w:t>c</w:t>
            </w:r>
            <w:r w:rsidR="00FB2F47" w:rsidRPr="00DD6233">
              <w:rPr>
                <w:rFonts w:ascii="Avenir LT Std 45 Book" w:eastAsia="Times New Roman" w:hAnsi="Avenir LT Std 45 Book" w:cstheme="minorHAnsi"/>
                <w:color w:val="0D7D7D" w:themeColor="accent1"/>
                <w:sz w:val="24"/>
                <w:szCs w:val="24"/>
              </w:rPr>
              <w:t>omms mechanism)</w:t>
            </w:r>
          </w:p>
        </w:tc>
        <w:tc>
          <w:tcPr>
            <w:tcW w:w="3686" w:type="dxa"/>
          </w:tcPr>
          <w:p w14:paraId="0DE40890" w14:textId="77777777" w:rsidR="00510E88" w:rsidRPr="00237C1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 xml:space="preserve">Internal </w:t>
            </w:r>
          </w:p>
          <w:p w14:paraId="00293DBB" w14:textId="77777777" w:rsidR="00510E88" w:rsidRPr="00C23747" w:rsidRDefault="00510E88"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Staff</w:t>
            </w:r>
          </w:p>
          <w:p w14:paraId="4931D200" w14:textId="6CC96357" w:rsidR="00510E88" w:rsidRPr="00C23747" w:rsidRDefault="00FB2F47" w:rsidP="00510E88">
            <w:pPr>
              <w:numPr>
                <w:ilvl w:val="0"/>
                <w:numId w:val="12"/>
              </w:numPr>
              <w:ind w:left="319" w:hanging="284"/>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S</w:t>
            </w:r>
            <w:r w:rsidR="00510E88" w:rsidRPr="00C23747">
              <w:rPr>
                <w:rFonts w:ascii="Avenir LT Std 45 Book" w:eastAsia="Times New Roman" w:hAnsi="Avenir LT Std 45 Book" w:cstheme="minorHAnsi"/>
                <w:sz w:val="24"/>
                <w:szCs w:val="24"/>
              </w:rPr>
              <w:t>ervice managers</w:t>
            </w:r>
            <w:r w:rsidR="00544660" w:rsidRPr="00C23747">
              <w:rPr>
                <w:rFonts w:ascii="Avenir LT Std 45 Book" w:eastAsia="Times New Roman" w:hAnsi="Avenir LT Std 45 Book" w:cstheme="minorHAnsi"/>
                <w:sz w:val="24"/>
                <w:szCs w:val="24"/>
              </w:rPr>
              <w:t>.</w:t>
            </w:r>
          </w:p>
          <w:p w14:paraId="17522425" w14:textId="77777777" w:rsidR="00510E88" w:rsidRPr="00C2374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p>
        </w:tc>
        <w:tc>
          <w:tcPr>
            <w:tcW w:w="5245" w:type="dxa"/>
          </w:tcPr>
          <w:p w14:paraId="45414EA5" w14:textId="77777777" w:rsidR="00510E88" w:rsidRPr="00237C1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237C17">
              <w:rPr>
                <w:rFonts w:ascii="Avenir LT Std 45 Book" w:eastAsia="Times New Roman" w:hAnsi="Avenir LT Std 45 Book" w:cstheme="minorHAnsi"/>
                <w:b/>
                <w:bCs/>
                <w:color w:val="0D7D7D" w:themeColor="accent1"/>
                <w:sz w:val="24"/>
                <w:szCs w:val="24"/>
                <w:lang w:eastAsia="en-GB"/>
              </w:rPr>
              <w:t>Digital posts</w:t>
            </w:r>
          </w:p>
          <w:p w14:paraId="7572FA69"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Promote key library products and services and news</w:t>
            </w:r>
          </w:p>
          <w:p w14:paraId="56FD929E" w14:textId="0EF1C96F"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color w:val="000000"/>
                <w:sz w:val="24"/>
                <w:szCs w:val="24"/>
                <w:lang w:eastAsia="en-GB"/>
              </w:rPr>
            </w:pPr>
            <w:r w:rsidRPr="00C23747">
              <w:rPr>
                <w:rFonts w:ascii="Avenir LT Std 45 Book" w:eastAsia="Times New Roman" w:hAnsi="Avenir LT Std 45 Book" w:cstheme="minorHAnsi"/>
                <w:bCs/>
                <w:color w:val="000000"/>
                <w:sz w:val="24"/>
                <w:szCs w:val="24"/>
                <w:lang w:eastAsia="en-GB"/>
              </w:rPr>
              <w:t>Videos, news stories</w:t>
            </w:r>
            <w:r w:rsidR="00544660" w:rsidRPr="00C23747">
              <w:rPr>
                <w:rFonts w:ascii="Avenir LT Std 45 Book" w:eastAsia="Times New Roman" w:hAnsi="Avenir LT Std 45 Book" w:cstheme="minorHAnsi"/>
                <w:bCs/>
                <w:color w:val="000000"/>
                <w:sz w:val="24"/>
                <w:szCs w:val="24"/>
                <w:lang w:eastAsia="en-GB"/>
              </w:rPr>
              <w:t>.</w:t>
            </w:r>
          </w:p>
        </w:tc>
        <w:tc>
          <w:tcPr>
            <w:tcW w:w="3827" w:type="dxa"/>
          </w:tcPr>
          <w:p w14:paraId="58EE96A2" w14:textId="77777777" w:rsidR="00510E88" w:rsidRPr="00C23747" w:rsidRDefault="00510E88" w:rsidP="00510E88">
            <w:pPr>
              <w:numPr>
                <w:ilvl w:val="0"/>
                <w:numId w:val="12"/>
              </w:numPr>
              <w:autoSpaceDE w:val="0"/>
              <w:autoSpaceDN w:val="0"/>
              <w:adjustRightInd w:val="0"/>
              <w:ind w:left="453" w:hanging="425"/>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1 x weekly scheduled post </w:t>
            </w:r>
          </w:p>
          <w:p w14:paraId="54159985" w14:textId="04F4ED68" w:rsidR="00510E88" w:rsidRPr="00C23747" w:rsidRDefault="00510E88" w:rsidP="00510E88">
            <w:pPr>
              <w:numPr>
                <w:ilvl w:val="0"/>
                <w:numId w:val="12"/>
              </w:numPr>
              <w:autoSpaceDE w:val="0"/>
              <w:autoSpaceDN w:val="0"/>
              <w:adjustRightInd w:val="0"/>
              <w:ind w:left="453" w:hanging="425"/>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Tie in with social media campaigns</w:t>
            </w:r>
            <w:r w:rsidR="00544660" w:rsidRPr="00C23747">
              <w:rPr>
                <w:rFonts w:ascii="Avenir LT Std 45 Book" w:eastAsia="Times New Roman" w:hAnsi="Avenir LT Std 45 Book" w:cstheme="minorHAnsi"/>
                <w:color w:val="000000"/>
                <w:sz w:val="24"/>
                <w:szCs w:val="24"/>
                <w:lang w:eastAsia="en-GB"/>
              </w:rPr>
              <w:t>.</w:t>
            </w:r>
          </w:p>
        </w:tc>
      </w:tr>
      <w:tr w:rsidR="00510E88" w:rsidRPr="00C23747" w14:paraId="3AC7D35B"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30B4863" w14:textId="77777777"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lastRenderedPageBreak/>
              <w:t>Community Events</w:t>
            </w:r>
          </w:p>
        </w:tc>
        <w:tc>
          <w:tcPr>
            <w:tcW w:w="3686" w:type="dxa"/>
          </w:tcPr>
          <w:p w14:paraId="12E4FF12" w14:textId="77777777" w:rsidR="00510E88" w:rsidRPr="00237C1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External</w:t>
            </w:r>
          </w:p>
          <w:p w14:paraId="761A07D0" w14:textId="77777777" w:rsidR="00510E88" w:rsidRPr="00C23747" w:rsidRDefault="001C67F0"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w:t>
            </w:r>
            <w:r w:rsidR="00510E88" w:rsidRPr="00C23747">
              <w:rPr>
                <w:rFonts w:ascii="Avenir LT Std 45 Book" w:eastAsia="Times New Roman" w:hAnsi="Avenir LT Std 45 Book" w:cstheme="minorHAnsi"/>
                <w:sz w:val="24"/>
                <w:szCs w:val="24"/>
              </w:rPr>
              <w:t>esidents</w:t>
            </w:r>
          </w:p>
          <w:p w14:paraId="5FAAB231"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members</w:t>
            </w:r>
          </w:p>
          <w:p w14:paraId="3282F6EA"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Non-library customers and under-represented groups</w:t>
            </w:r>
          </w:p>
          <w:p w14:paraId="6547452C" w14:textId="3F89EF5E" w:rsidR="00510E88" w:rsidRPr="00C23747" w:rsidRDefault="00510E88" w:rsidP="00544660">
            <w:pPr>
              <w:numPr>
                <w:ilvl w:val="0"/>
                <w:numId w:val="2"/>
              </w:numPr>
              <w:spacing w:after="12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Key stakeholders: co-located partners, </w:t>
            </w:r>
            <w:r w:rsidR="00544660"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 xml:space="preserve">ommunity </w:t>
            </w:r>
            <w:r w:rsidR="00544660" w:rsidRPr="00C23747">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rusts, </w:t>
            </w:r>
            <w:r w:rsidR="00544660" w:rsidRPr="00C23747">
              <w:rPr>
                <w:rFonts w:ascii="Avenir LT Std 45 Book" w:eastAsia="Times New Roman" w:hAnsi="Avenir LT Std 45 Book" w:cstheme="minorHAnsi"/>
                <w:sz w:val="24"/>
                <w:szCs w:val="24"/>
              </w:rPr>
              <w:t>t</w:t>
            </w:r>
            <w:r w:rsidRPr="00C23747">
              <w:rPr>
                <w:rFonts w:ascii="Avenir LT Std 45 Book" w:eastAsia="Times New Roman" w:hAnsi="Avenir LT Std 45 Book" w:cstheme="minorHAnsi"/>
                <w:sz w:val="24"/>
                <w:szCs w:val="24"/>
              </w:rPr>
              <w:t xml:space="preserve">own and </w:t>
            </w:r>
            <w:r w:rsidR="00544660" w:rsidRPr="00C23747">
              <w:rPr>
                <w:rFonts w:ascii="Avenir LT Std 45 Book" w:eastAsia="Times New Roman" w:hAnsi="Avenir LT Std 45 Book" w:cstheme="minorHAnsi"/>
                <w:sz w:val="24"/>
                <w:szCs w:val="24"/>
              </w:rPr>
              <w:t>d</w:t>
            </w:r>
            <w:r w:rsidRPr="00C23747">
              <w:rPr>
                <w:rFonts w:ascii="Avenir LT Std 45 Book" w:eastAsia="Times New Roman" w:hAnsi="Avenir LT Std 45 Book" w:cstheme="minorHAnsi"/>
                <w:sz w:val="24"/>
                <w:szCs w:val="24"/>
              </w:rPr>
              <w:t xml:space="preserve">istrict </w:t>
            </w:r>
            <w:r w:rsidR="00544660" w:rsidRPr="00C23747">
              <w:rPr>
                <w:rFonts w:ascii="Avenir LT Std 45 Book" w:eastAsia="Times New Roman" w:hAnsi="Avenir LT Std 45 Book" w:cstheme="minorHAnsi"/>
                <w:sz w:val="24"/>
                <w:szCs w:val="24"/>
              </w:rPr>
              <w:t>c</w:t>
            </w:r>
            <w:r w:rsidRPr="00C23747">
              <w:rPr>
                <w:rFonts w:ascii="Avenir LT Std 45 Book" w:eastAsia="Times New Roman" w:hAnsi="Avenir LT Std 45 Book" w:cstheme="minorHAnsi"/>
                <w:sz w:val="24"/>
                <w:szCs w:val="24"/>
              </w:rPr>
              <w:t>ouncils</w:t>
            </w:r>
            <w:r w:rsidR="00544660" w:rsidRPr="00C23747">
              <w:rPr>
                <w:rFonts w:ascii="Avenir LT Std 45 Book" w:eastAsia="Times New Roman" w:hAnsi="Avenir LT Std 45 Book" w:cstheme="minorHAnsi"/>
                <w:sz w:val="24"/>
                <w:szCs w:val="24"/>
              </w:rPr>
              <w:t>.</w:t>
            </w:r>
          </w:p>
        </w:tc>
        <w:tc>
          <w:tcPr>
            <w:tcW w:w="5245" w:type="dxa"/>
          </w:tcPr>
          <w:p w14:paraId="7A35A4D6" w14:textId="673E42FB" w:rsidR="00510E88" w:rsidRPr="00237C1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237C17">
              <w:rPr>
                <w:rFonts w:ascii="Avenir LT Std 45 Book" w:eastAsia="Times New Roman" w:hAnsi="Avenir LT Std 45 Book" w:cstheme="minorHAnsi"/>
                <w:b/>
                <w:bCs/>
                <w:color w:val="0D7D7D" w:themeColor="accent1"/>
                <w:sz w:val="24"/>
                <w:szCs w:val="24"/>
                <w:lang w:eastAsia="en-GB"/>
              </w:rPr>
              <w:t xml:space="preserve">Face to face </w:t>
            </w:r>
            <w:r w:rsidR="00E24F56" w:rsidRPr="00237C17">
              <w:rPr>
                <w:rFonts w:ascii="Avenir LT Std 45 Book" w:eastAsia="Times New Roman" w:hAnsi="Avenir LT Std 45 Book" w:cstheme="minorHAnsi"/>
                <w:b/>
                <w:bCs/>
                <w:color w:val="0D7D7D" w:themeColor="accent1"/>
                <w:sz w:val="24"/>
                <w:szCs w:val="24"/>
                <w:lang w:eastAsia="en-GB"/>
              </w:rPr>
              <w:t>and</w:t>
            </w:r>
            <w:r w:rsidRPr="00237C17">
              <w:rPr>
                <w:rFonts w:ascii="Avenir LT Std 45 Book" w:eastAsia="Times New Roman" w:hAnsi="Avenir LT Std 45 Book" w:cstheme="minorHAnsi"/>
                <w:b/>
                <w:bCs/>
                <w:color w:val="0D7D7D" w:themeColor="accent1"/>
                <w:sz w:val="24"/>
                <w:szCs w:val="24"/>
                <w:lang w:eastAsia="en-GB"/>
              </w:rPr>
              <w:t xml:space="preserve"> digital</w:t>
            </w:r>
          </w:p>
          <w:p w14:paraId="7701AF9B" w14:textId="4551AAF0" w:rsidR="00510E88" w:rsidRPr="00C2374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Libraries to participate in community events alongside community partners and organisations to raise awareness of library services and their role in delivering community outcomes (Job fairs, family fun days – housing associations, community festival, arts festivals)</w:t>
            </w:r>
            <w:r w:rsidR="005D5A8B" w:rsidRPr="00C23747">
              <w:rPr>
                <w:rFonts w:ascii="Avenir LT Std 45 Book" w:eastAsia="Times New Roman" w:hAnsi="Avenir LT Std 45 Book" w:cstheme="minorHAnsi"/>
                <w:color w:val="000000"/>
                <w:sz w:val="24"/>
                <w:szCs w:val="24"/>
                <w:lang w:eastAsia="en-GB"/>
              </w:rPr>
              <w:t>.</w:t>
            </w:r>
          </w:p>
        </w:tc>
        <w:tc>
          <w:tcPr>
            <w:tcW w:w="3827" w:type="dxa"/>
          </w:tcPr>
          <w:p w14:paraId="16BAD5E8" w14:textId="77777777" w:rsidR="00510E88" w:rsidRPr="00C23747" w:rsidRDefault="00510E88" w:rsidP="00510E88">
            <w:pPr>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Attendance numbers</w:t>
            </w:r>
          </w:p>
          <w:p w14:paraId="18ACDDDB" w14:textId="4344585E" w:rsidR="00510E88" w:rsidRPr="00C23747" w:rsidRDefault="00510E88" w:rsidP="00510E88">
            <w:pPr>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No of engagements/interactions</w:t>
            </w:r>
            <w:r w:rsidR="00544660" w:rsidRPr="00C23747">
              <w:rPr>
                <w:rFonts w:ascii="Avenir LT Std 45 Book" w:eastAsia="Times New Roman" w:hAnsi="Avenir LT Std 45 Book" w:cstheme="minorHAnsi"/>
                <w:color w:val="000000"/>
                <w:sz w:val="24"/>
                <w:szCs w:val="24"/>
                <w:lang w:eastAsia="en-GB"/>
              </w:rPr>
              <w:t>.</w:t>
            </w:r>
          </w:p>
        </w:tc>
      </w:tr>
      <w:tr w:rsidR="00510E88" w:rsidRPr="00C23747" w14:paraId="5061C60F"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1F0417C3" w14:textId="12DA27FB" w:rsidR="00510E88" w:rsidRPr="00DD6233" w:rsidRDefault="00510E88" w:rsidP="00510E88">
            <w:pPr>
              <w:rPr>
                <w:rFonts w:ascii="Avenir LT Std 45 Book" w:eastAsia="Times New Roman" w:hAnsi="Avenir LT Std 45 Book" w:cstheme="minorHAnsi"/>
                <w:b w:val="0"/>
                <w:bCs w:val="0"/>
                <w:color w:val="0D7D7D" w:themeColor="accent1"/>
                <w:sz w:val="24"/>
                <w:szCs w:val="24"/>
              </w:rPr>
            </w:pPr>
            <w:r w:rsidRPr="00DD6233">
              <w:rPr>
                <w:rFonts w:ascii="Avenir LT Std 45 Book" w:eastAsia="Times New Roman" w:hAnsi="Avenir LT Std 45 Book" w:cstheme="minorHAnsi"/>
                <w:color w:val="0D7D7D" w:themeColor="accent1"/>
                <w:sz w:val="24"/>
                <w:szCs w:val="24"/>
              </w:rPr>
              <w:t xml:space="preserve">Third </w:t>
            </w:r>
            <w:r w:rsidR="00DD6233">
              <w:rPr>
                <w:rFonts w:ascii="Avenir LT Std 45 Book" w:eastAsia="Times New Roman" w:hAnsi="Avenir LT Std 45 Book" w:cstheme="minorHAnsi"/>
                <w:color w:val="0D7D7D" w:themeColor="accent1"/>
                <w:sz w:val="24"/>
                <w:szCs w:val="24"/>
              </w:rPr>
              <w:t>p</w:t>
            </w:r>
            <w:r w:rsidRPr="00DD6233">
              <w:rPr>
                <w:rFonts w:ascii="Avenir LT Std 45 Book" w:eastAsia="Times New Roman" w:hAnsi="Avenir LT Std 45 Book" w:cstheme="minorHAnsi"/>
                <w:color w:val="0D7D7D" w:themeColor="accent1"/>
                <w:sz w:val="24"/>
                <w:szCs w:val="24"/>
              </w:rPr>
              <w:t xml:space="preserve">arty comms </w:t>
            </w:r>
            <w:r w:rsidR="00E24F56" w:rsidRPr="00DD6233">
              <w:rPr>
                <w:rFonts w:ascii="Avenir LT Std 45 Book" w:eastAsia="Times New Roman" w:hAnsi="Avenir LT Std 45 Book" w:cstheme="minorHAnsi"/>
                <w:b w:val="0"/>
                <w:bCs w:val="0"/>
                <w:color w:val="0D7D7D" w:themeColor="accent1"/>
                <w:sz w:val="24"/>
                <w:szCs w:val="24"/>
              </w:rPr>
              <w:t>and</w:t>
            </w:r>
            <w:r w:rsidRPr="00DD6233">
              <w:rPr>
                <w:rFonts w:ascii="Avenir LT Std 45 Book" w:eastAsia="Times New Roman" w:hAnsi="Avenir LT Std 45 Book" w:cstheme="minorHAnsi"/>
                <w:color w:val="0D7D7D" w:themeColor="accent1"/>
                <w:sz w:val="24"/>
                <w:szCs w:val="24"/>
              </w:rPr>
              <w:t xml:space="preserve"> presentations</w:t>
            </w:r>
          </w:p>
        </w:tc>
        <w:tc>
          <w:tcPr>
            <w:tcW w:w="3686" w:type="dxa"/>
          </w:tcPr>
          <w:p w14:paraId="7B10552D" w14:textId="77777777" w:rsidR="00510E88" w:rsidRPr="00237C1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External</w:t>
            </w:r>
          </w:p>
          <w:p w14:paraId="3CA0882C" w14:textId="77777777" w:rsidR="00510E88" w:rsidRPr="00C23747" w:rsidRDefault="001C67F0"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w:t>
            </w:r>
            <w:r w:rsidR="00510E88" w:rsidRPr="00C23747">
              <w:rPr>
                <w:rFonts w:ascii="Avenir LT Std 45 Book" w:eastAsia="Times New Roman" w:hAnsi="Avenir LT Std 45 Book" w:cstheme="minorHAnsi"/>
                <w:sz w:val="24"/>
                <w:szCs w:val="24"/>
              </w:rPr>
              <w:t>esidents</w:t>
            </w:r>
          </w:p>
          <w:p w14:paraId="7594DE51"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Library members</w:t>
            </w:r>
          </w:p>
          <w:p w14:paraId="6B21BD90"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Non-library customers and under-represented groups</w:t>
            </w:r>
          </w:p>
          <w:p w14:paraId="08722C23" w14:textId="77777777" w:rsidR="00510E88" w:rsidRPr="00C23747" w:rsidRDefault="00510E88" w:rsidP="00510E88">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Key stakeholders: co-located partners, Community Trusts, Town and District Councils</w:t>
            </w:r>
          </w:p>
        </w:tc>
        <w:tc>
          <w:tcPr>
            <w:tcW w:w="5245" w:type="dxa"/>
          </w:tcPr>
          <w:p w14:paraId="1F13E0B5" w14:textId="4667FC9F"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Include library news </w:t>
            </w:r>
            <w:r w:rsidR="00E24F56" w:rsidRPr="00C23747">
              <w:rPr>
                <w:rFonts w:ascii="Avenir LT Std 45 Book" w:eastAsia="Times New Roman" w:hAnsi="Avenir LT Std 45 Book" w:cstheme="minorHAnsi"/>
                <w:color w:val="000000"/>
                <w:sz w:val="24"/>
                <w:szCs w:val="24"/>
                <w:lang w:eastAsia="en-GB"/>
              </w:rPr>
              <w:t>and</w:t>
            </w:r>
            <w:r w:rsidRPr="00C23747">
              <w:rPr>
                <w:rFonts w:ascii="Avenir LT Std 45 Book" w:eastAsia="Times New Roman" w:hAnsi="Avenir LT Std 45 Book" w:cstheme="minorHAnsi"/>
                <w:color w:val="000000"/>
                <w:sz w:val="24"/>
                <w:szCs w:val="24"/>
                <w:lang w:eastAsia="en-GB"/>
              </w:rPr>
              <w:t xml:space="preserve"> information in third party (key partners and organisations) communication channels e.g. printed materials, webinars, Zoom meetings, newsletters</w:t>
            </w:r>
            <w:r w:rsidR="005D5A8B" w:rsidRPr="00C23747">
              <w:rPr>
                <w:rFonts w:ascii="Avenir LT Std 45 Book" w:eastAsia="Times New Roman" w:hAnsi="Avenir LT Std 45 Book" w:cstheme="minorHAnsi"/>
                <w:color w:val="000000"/>
                <w:sz w:val="24"/>
                <w:szCs w:val="24"/>
                <w:lang w:eastAsia="en-GB"/>
              </w:rPr>
              <w:t>.</w:t>
            </w:r>
          </w:p>
        </w:tc>
        <w:tc>
          <w:tcPr>
            <w:tcW w:w="3827" w:type="dxa"/>
          </w:tcPr>
          <w:p w14:paraId="58A036C0" w14:textId="77777777" w:rsidR="00510E88" w:rsidRPr="00C23747" w:rsidRDefault="00510E88" w:rsidP="00510E88">
            <w:pPr>
              <w:numPr>
                <w:ilvl w:val="0"/>
                <w:numId w:val="18"/>
              </w:numPr>
              <w:autoSpaceDE w:val="0"/>
              <w:autoSpaceDN w:val="0"/>
              <w:adjustRightInd w:val="0"/>
              <w:ind w:left="311" w:hanging="31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No. of cascade opportunities secured</w:t>
            </w:r>
          </w:p>
          <w:p w14:paraId="15614A08" w14:textId="1E534A2A" w:rsidR="00510E88" w:rsidRPr="00C23747" w:rsidRDefault="00510E88" w:rsidP="00510E88">
            <w:pPr>
              <w:numPr>
                <w:ilvl w:val="0"/>
                <w:numId w:val="18"/>
              </w:numPr>
              <w:autoSpaceDE w:val="0"/>
              <w:autoSpaceDN w:val="0"/>
              <w:adjustRightInd w:val="0"/>
              <w:ind w:left="311" w:hanging="311"/>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No. of presentations, attendance/viewing level, geographic location and audience type</w:t>
            </w:r>
            <w:r w:rsidR="005D5A8B" w:rsidRPr="00C23747">
              <w:rPr>
                <w:rFonts w:ascii="Avenir LT Std 45 Book" w:eastAsia="Times New Roman" w:hAnsi="Avenir LT Std 45 Book" w:cstheme="minorHAnsi"/>
                <w:color w:val="000000"/>
                <w:sz w:val="24"/>
                <w:szCs w:val="24"/>
                <w:lang w:eastAsia="en-GB"/>
              </w:rPr>
              <w:t>.</w:t>
            </w:r>
          </w:p>
        </w:tc>
      </w:tr>
      <w:tr w:rsidR="00510E88" w:rsidRPr="00C23747" w14:paraId="33617939" w14:textId="77777777" w:rsidTr="003E7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F80D48" w14:textId="77777777"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lang w:eastAsia="en-GB"/>
              </w:rPr>
            </w:pPr>
            <w:r w:rsidRPr="00DD6233">
              <w:rPr>
                <w:rFonts w:ascii="Avenir LT Std 45 Book" w:eastAsia="Times New Roman" w:hAnsi="Avenir LT Std 45 Book" w:cstheme="minorHAnsi"/>
                <w:color w:val="0D7D7D" w:themeColor="accent1"/>
                <w:sz w:val="24"/>
                <w:szCs w:val="24"/>
                <w:lang w:eastAsia="en-GB"/>
              </w:rPr>
              <w:t>Blogs</w:t>
            </w:r>
          </w:p>
        </w:tc>
        <w:tc>
          <w:tcPr>
            <w:tcW w:w="3686" w:type="dxa"/>
          </w:tcPr>
          <w:p w14:paraId="34226936" w14:textId="77777777" w:rsidR="00510E88" w:rsidRPr="00237C1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External – digital only</w:t>
            </w:r>
          </w:p>
          <w:p w14:paraId="272AFF3B" w14:textId="77777777" w:rsidR="00510E88" w:rsidRPr="00C23747" w:rsidRDefault="001C67F0"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R</w:t>
            </w:r>
            <w:r w:rsidR="00510E88" w:rsidRPr="00C23747">
              <w:rPr>
                <w:rFonts w:ascii="Avenir LT Std 45 Book" w:eastAsia="Times New Roman" w:hAnsi="Avenir LT Std 45 Book" w:cstheme="minorHAnsi"/>
                <w:sz w:val="24"/>
                <w:szCs w:val="24"/>
              </w:rPr>
              <w:t>esidents</w:t>
            </w:r>
          </w:p>
          <w:p w14:paraId="378E4045" w14:textId="5DD31D4C"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Library sector, other </w:t>
            </w:r>
            <w:r w:rsidR="005D5A8B" w:rsidRPr="00C23747">
              <w:rPr>
                <w:rFonts w:ascii="Avenir LT Std 45 Book" w:eastAsia="Times New Roman" w:hAnsi="Avenir LT Std 45 Book" w:cstheme="minorHAnsi"/>
                <w:sz w:val="24"/>
                <w:szCs w:val="24"/>
              </w:rPr>
              <w:t>l</w:t>
            </w:r>
            <w:r w:rsidRPr="00C23747">
              <w:rPr>
                <w:rFonts w:ascii="Avenir LT Std 45 Book" w:eastAsia="Times New Roman" w:hAnsi="Avenir LT Std 45 Book" w:cstheme="minorHAnsi"/>
                <w:sz w:val="24"/>
                <w:szCs w:val="24"/>
              </w:rPr>
              <w:t xml:space="preserve">ibrary </w:t>
            </w:r>
            <w:r w:rsidR="005D5A8B" w:rsidRPr="00C23747">
              <w:rPr>
                <w:rFonts w:ascii="Avenir LT Std 45 Book" w:eastAsia="Times New Roman" w:hAnsi="Avenir LT Std 45 Book" w:cstheme="minorHAnsi"/>
                <w:sz w:val="24"/>
                <w:szCs w:val="24"/>
              </w:rPr>
              <w:t>a</w:t>
            </w:r>
            <w:r w:rsidRPr="00C23747">
              <w:rPr>
                <w:rFonts w:ascii="Avenir LT Std 45 Book" w:eastAsia="Times New Roman" w:hAnsi="Avenir LT Std 45 Book" w:cstheme="minorHAnsi"/>
                <w:sz w:val="24"/>
                <w:szCs w:val="24"/>
              </w:rPr>
              <w:t>uthorities</w:t>
            </w:r>
          </w:p>
          <w:p w14:paraId="674455A1" w14:textId="32E13791"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Local </w:t>
            </w:r>
            <w:r w:rsidR="005D5A8B" w:rsidRPr="00C23747">
              <w:rPr>
                <w:rFonts w:ascii="Avenir LT Std 45 Book" w:eastAsia="Times New Roman" w:hAnsi="Avenir LT Std 45 Book" w:cstheme="minorHAnsi"/>
                <w:sz w:val="24"/>
                <w:szCs w:val="24"/>
              </w:rPr>
              <w:t>g</w:t>
            </w:r>
            <w:r w:rsidRPr="00C23747">
              <w:rPr>
                <w:rFonts w:ascii="Avenir LT Std 45 Book" w:eastAsia="Times New Roman" w:hAnsi="Avenir LT Std 45 Book" w:cstheme="minorHAnsi"/>
                <w:sz w:val="24"/>
                <w:szCs w:val="24"/>
              </w:rPr>
              <w:t>overnment sector</w:t>
            </w:r>
          </w:p>
          <w:p w14:paraId="4395F507" w14:textId="6206D299"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Young people</w:t>
            </w:r>
            <w:r w:rsidR="005D5A8B" w:rsidRPr="00C23747">
              <w:rPr>
                <w:rFonts w:ascii="Avenir LT Std 45 Book" w:eastAsia="Times New Roman" w:hAnsi="Avenir LT Std 45 Book" w:cstheme="minorHAnsi"/>
                <w:sz w:val="24"/>
                <w:szCs w:val="24"/>
              </w:rPr>
              <w:t>.</w:t>
            </w:r>
          </w:p>
          <w:p w14:paraId="6AE5EAD4" w14:textId="77777777" w:rsidR="00510E88" w:rsidRPr="00C23747" w:rsidRDefault="00510E88" w:rsidP="00510E88">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sz w:val="24"/>
                <w:szCs w:val="24"/>
              </w:rPr>
            </w:pPr>
          </w:p>
        </w:tc>
        <w:tc>
          <w:tcPr>
            <w:tcW w:w="5245" w:type="dxa"/>
          </w:tcPr>
          <w:p w14:paraId="116EA654" w14:textId="77777777" w:rsidR="00510E88" w:rsidRPr="00237C17" w:rsidRDefault="00510E88" w:rsidP="00510E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lang w:eastAsia="en-GB"/>
              </w:rPr>
            </w:pPr>
            <w:r w:rsidRPr="00237C17">
              <w:rPr>
                <w:rFonts w:ascii="Avenir LT Std 45 Book" w:eastAsia="Times New Roman" w:hAnsi="Avenir LT Std 45 Book" w:cstheme="minorHAnsi"/>
                <w:b/>
                <w:bCs/>
                <w:color w:val="0D7D7D" w:themeColor="accent1"/>
                <w:sz w:val="24"/>
                <w:szCs w:val="24"/>
                <w:lang w:eastAsia="en-GB"/>
              </w:rPr>
              <w:t>Digital posts</w:t>
            </w:r>
          </w:p>
          <w:p w14:paraId="5CEF99CA" w14:textId="77777777"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Raise profile of successes and achievements</w:t>
            </w:r>
          </w:p>
          <w:p w14:paraId="6EEBB9D7" w14:textId="77777777"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Introduce new services and inform about changes/improvements</w:t>
            </w:r>
          </w:p>
          <w:p w14:paraId="644556AD" w14:textId="77777777"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Share library innovation ideas being rolled out nationally – share the bigger picture – inform and include</w:t>
            </w:r>
          </w:p>
          <w:p w14:paraId="531B2880" w14:textId="77777777" w:rsidR="00510E88" w:rsidRPr="00C23747" w:rsidRDefault="00510E88"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Vary editorial voice</w:t>
            </w:r>
          </w:p>
          <w:p w14:paraId="53EDA7CA" w14:textId="77777777" w:rsidR="00510E88" w:rsidRPr="00C23747" w:rsidRDefault="001C67F0" w:rsidP="00510E88">
            <w:pPr>
              <w:numPr>
                <w:ilvl w:val="0"/>
                <w:numId w:val="2"/>
              </w:numPr>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t xml:space="preserve">Utilise </w:t>
            </w:r>
            <w:r w:rsidR="00510E88" w:rsidRPr="00C23747">
              <w:rPr>
                <w:rFonts w:ascii="Avenir LT Std 45 Book" w:eastAsia="Times New Roman" w:hAnsi="Avenir LT Std 45 Book" w:cstheme="minorHAnsi"/>
                <w:sz w:val="24"/>
                <w:szCs w:val="24"/>
              </w:rPr>
              <w:t>local ‘celebrity’ champions – ambassador, influencer</w:t>
            </w:r>
          </w:p>
          <w:p w14:paraId="5F4AE2CC" w14:textId="561796F3" w:rsidR="00510E88" w:rsidRPr="00C23747" w:rsidRDefault="00510E88" w:rsidP="005D5A8B">
            <w:pPr>
              <w:numPr>
                <w:ilvl w:val="0"/>
                <w:numId w:val="2"/>
              </w:numPr>
              <w:spacing w:after="12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sz w:val="24"/>
                <w:szCs w:val="24"/>
              </w:rPr>
            </w:pPr>
            <w:r w:rsidRPr="00C23747">
              <w:rPr>
                <w:rFonts w:ascii="Avenir LT Std 45 Book" w:eastAsia="Times New Roman" w:hAnsi="Avenir LT Std 45 Book" w:cstheme="minorHAnsi"/>
                <w:sz w:val="24"/>
                <w:szCs w:val="24"/>
              </w:rPr>
              <w:lastRenderedPageBreak/>
              <w:t>Inclusion in national library blogs from LGA, Libraries Connected and DCMS</w:t>
            </w:r>
            <w:r w:rsidR="005D5A8B" w:rsidRPr="00C23747">
              <w:rPr>
                <w:rFonts w:ascii="Avenir LT Std 45 Book" w:eastAsia="Times New Roman" w:hAnsi="Avenir LT Std 45 Book" w:cstheme="minorHAnsi"/>
                <w:sz w:val="24"/>
                <w:szCs w:val="24"/>
              </w:rPr>
              <w:t>.</w:t>
            </w:r>
          </w:p>
        </w:tc>
        <w:tc>
          <w:tcPr>
            <w:tcW w:w="3827" w:type="dxa"/>
          </w:tcPr>
          <w:p w14:paraId="56EB93F5" w14:textId="77777777"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No. of views, comments and shares</w:t>
            </w:r>
          </w:p>
          <w:p w14:paraId="269814C4" w14:textId="2C35F6D5" w:rsidR="00510E88" w:rsidRPr="00C23747" w:rsidRDefault="00510E88" w:rsidP="00510E88">
            <w:pPr>
              <w:numPr>
                <w:ilvl w:val="0"/>
                <w:numId w:val="2"/>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Embed within library website </w:t>
            </w:r>
            <w:r w:rsidR="005D5A8B" w:rsidRPr="00C23747">
              <w:rPr>
                <w:rFonts w:ascii="Avenir LT Std 45 Book" w:eastAsia="Times New Roman" w:hAnsi="Avenir LT Std 45 Book" w:cstheme="minorHAnsi"/>
                <w:color w:val="000000"/>
                <w:sz w:val="24"/>
                <w:szCs w:val="24"/>
                <w:lang w:eastAsia="en-GB"/>
              </w:rPr>
              <w:t>and</w:t>
            </w:r>
            <w:r w:rsidRPr="00C23747">
              <w:rPr>
                <w:rFonts w:ascii="Avenir LT Std 45 Book" w:eastAsia="Times New Roman" w:hAnsi="Avenir LT Std 45 Book" w:cstheme="minorHAnsi"/>
                <w:color w:val="000000"/>
                <w:sz w:val="24"/>
                <w:szCs w:val="24"/>
                <w:lang w:eastAsia="en-GB"/>
              </w:rPr>
              <w:t xml:space="preserve"> monitor page views</w:t>
            </w:r>
            <w:r w:rsidR="005D5A8B" w:rsidRPr="00C23747">
              <w:rPr>
                <w:rFonts w:ascii="Avenir LT Std 45 Book" w:eastAsia="Times New Roman" w:hAnsi="Avenir LT Std 45 Book" w:cstheme="minorHAnsi"/>
                <w:color w:val="000000"/>
                <w:sz w:val="24"/>
                <w:szCs w:val="24"/>
                <w:lang w:eastAsia="en-GB"/>
              </w:rPr>
              <w:t>.</w:t>
            </w:r>
          </w:p>
        </w:tc>
      </w:tr>
      <w:tr w:rsidR="00510E88" w:rsidRPr="00C23747" w14:paraId="1CE62ECE" w14:textId="77777777" w:rsidTr="003E7487">
        <w:tc>
          <w:tcPr>
            <w:cnfStyle w:val="001000000000" w:firstRow="0" w:lastRow="0" w:firstColumn="1" w:lastColumn="0" w:oddVBand="0" w:evenVBand="0" w:oddHBand="0" w:evenHBand="0" w:firstRowFirstColumn="0" w:firstRowLastColumn="0" w:lastRowFirstColumn="0" w:lastRowLastColumn="0"/>
            <w:tcW w:w="2830" w:type="dxa"/>
          </w:tcPr>
          <w:p w14:paraId="3D744744" w14:textId="439F7F28" w:rsidR="00510E88" w:rsidRPr="00DD6233" w:rsidRDefault="00510E88" w:rsidP="00510E88">
            <w:pPr>
              <w:autoSpaceDE w:val="0"/>
              <w:autoSpaceDN w:val="0"/>
              <w:adjustRightInd w:val="0"/>
              <w:rPr>
                <w:rFonts w:ascii="Avenir LT Std 45 Book" w:eastAsia="Times New Roman" w:hAnsi="Avenir LT Std 45 Book" w:cstheme="minorHAnsi"/>
                <w:b w:val="0"/>
                <w:bCs w:val="0"/>
                <w:color w:val="0D7D7D" w:themeColor="accent1"/>
                <w:sz w:val="24"/>
                <w:szCs w:val="24"/>
                <w:lang w:eastAsia="en-GB"/>
              </w:rPr>
            </w:pPr>
            <w:r w:rsidRPr="00DD6233">
              <w:rPr>
                <w:rFonts w:ascii="Avenir LT Std 45 Book" w:eastAsia="Times New Roman" w:hAnsi="Avenir LT Std 45 Book" w:cstheme="minorHAnsi"/>
                <w:color w:val="0D7D7D" w:themeColor="accent1"/>
                <w:sz w:val="24"/>
                <w:szCs w:val="24"/>
                <w:lang w:eastAsia="en-GB"/>
              </w:rPr>
              <w:t xml:space="preserve">Infographics </w:t>
            </w:r>
            <w:r w:rsidR="00E24F56" w:rsidRPr="00DD6233">
              <w:rPr>
                <w:rFonts w:ascii="Avenir LT Std 45 Book" w:eastAsia="Times New Roman" w:hAnsi="Avenir LT Std 45 Book" w:cstheme="minorHAnsi"/>
                <w:b w:val="0"/>
                <w:bCs w:val="0"/>
                <w:color w:val="0D7D7D" w:themeColor="accent1"/>
                <w:sz w:val="24"/>
                <w:szCs w:val="24"/>
                <w:lang w:eastAsia="en-GB"/>
              </w:rPr>
              <w:t>and</w:t>
            </w:r>
            <w:r w:rsidRPr="00DD6233">
              <w:rPr>
                <w:rFonts w:ascii="Avenir LT Std 45 Book" w:eastAsia="Times New Roman" w:hAnsi="Avenir LT Std 45 Book" w:cstheme="minorHAnsi"/>
                <w:color w:val="0D7D7D" w:themeColor="accent1"/>
                <w:sz w:val="24"/>
                <w:szCs w:val="24"/>
                <w:lang w:eastAsia="en-GB"/>
              </w:rPr>
              <w:t xml:space="preserve"> </w:t>
            </w:r>
            <w:r w:rsidR="005D5A8B" w:rsidRPr="00DD6233">
              <w:rPr>
                <w:rFonts w:ascii="Avenir LT Std 45 Book" w:eastAsia="Times New Roman" w:hAnsi="Avenir LT Std 45 Book" w:cstheme="minorHAnsi"/>
                <w:b w:val="0"/>
                <w:bCs w:val="0"/>
                <w:color w:val="0D7D7D" w:themeColor="accent1"/>
                <w:sz w:val="24"/>
                <w:szCs w:val="24"/>
                <w:lang w:eastAsia="en-GB"/>
              </w:rPr>
              <w:t>v</w:t>
            </w:r>
            <w:r w:rsidRPr="00DD6233">
              <w:rPr>
                <w:rFonts w:ascii="Avenir LT Std 45 Book" w:eastAsia="Times New Roman" w:hAnsi="Avenir LT Std 45 Book" w:cstheme="minorHAnsi"/>
                <w:color w:val="0D7D7D" w:themeColor="accent1"/>
                <w:sz w:val="24"/>
                <w:szCs w:val="24"/>
                <w:lang w:eastAsia="en-GB"/>
              </w:rPr>
              <w:t>ideos (</w:t>
            </w:r>
            <w:r w:rsidR="005D5A8B" w:rsidRPr="00DD6233">
              <w:rPr>
                <w:rFonts w:ascii="Avenir LT Std 45 Book" w:eastAsia="Times New Roman" w:hAnsi="Avenir LT Std 45 Book" w:cstheme="minorHAnsi"/>
                <w:b w:val="0"/>
                <w:bCs w:val="0"/>
                <w:color w:val="0D7D7D" w:themeColor="accent1"/>
                <w:sz w:val="24"/>
                <w:szCs w:val="24"/>
                <w:lang w:eastAsia="en-GB"/>
              </w:rPr>
              <w:t>d</w:t>
            </w:r>
            <w:r w:rsidRPr="00DD6233">
              <w:rPr>
                <w:rFonts w:ascii="Avenir LT Std 45 Book" w:eastAsia="Times New Roman" w:hAnsi="Avenir LT Std 45 Book" w:cstheme="minorHAnsi"/>
                <w:color w:val="0D7D7D" w:themeColor="accent1"/>
                <w:sz w:val="24"/>
                <w:szCs w:val="24"/>
                <w:lang w:eastAsia="en-GB"/>
              </w:rPr>
              <w:t>igital marketing)</w:t>
            </w:r>
          </w:p>
        </w:tc>
        <w:tc>
          <w:tcPr>
            <w:tcW w:w="3686" w:type="dxa"/>
          </w:tcPr>
          <w:p w14:paraId="30DEC117" w14:textId="79581C5F" w:rsidR="00510E88" w:rsidRPr="00237C17" w:rsidRDefault="00510E88" w:rsidP="00510E88">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237C17">
              <w:rPr>
                <w:rFonts w:ascii="Avenir LT Std 45 Book" w:eastAsia="Times New Roman" w:hAnsi="Avenir LT Std 45 Book" w:cstheme="minorHAnsi"/>
                <w:b/>
                <w:bCs/>
                <w:color w:val="0D7D7D" w:themeColor="accent1"/>
                <w:sz w:val="24"/>
                <w:szCs w:val="24"/>
              </w:rPr>
              <w:t xml:space="preserve">Internal and </w:t>
            </w:r>
            <w:r w:rsidR="005D5A8B" w:rsidRPr="00237C17">
              <w:rPr>
                <w:rFonts w:ascii="Avenir LT Std 45 Book" w:eastAsia="Times New Roman" w:hAnsi="Avenir LT Std 45 Book" w:cstheme="minorHAnsi"/>
                <w:b/>
                <w:bCs/>
                <w:color w:val="0D7D7D" w:themeColor="accent1"/>
                <w:sz w:val="24"/>
                <w:szCs w:val="24"/>
              </w:rPr>
              <w:t>e</w:t>
            </w:r>
            <w:r w:rsidRPr="00237C17">
              <w:rPr>
                <w:rFonts w:ascii="Avenir LT Std 45 Book" w:eastAsia="Times New Roman" w:hAnsi="Avenir LT Std 45 Book" w:cstheme="minorHAnsi"/>
                <w:b/>
                <w:bCs/>
                <w:color w:val="0D7D7D" w:themeColor="accent1"/>
                <w:sz w:val="24"/>
                <w:szCs w:val="24"/>
              </w:rPr>
              <w:t>xternal</w:t>
            </w:r>
          </w:p>
        </w:tc>
        <w:tc>
          <w:tcPr>
            <w:tcW w:w="5245" w:type="dxa"/>
          </w:tcPr>
          <w:p w14:paraId="6CA24A79"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Engage audiences and deliver messages with visual marketing. </w:t>
            </w:r>
          </w:p>
          <w:p w14:paraId="290FE9DC"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Convey large amounts of data in an accessible way to profile the reach and impact of libraries. </w:t>
            </w:r>
          </w:p>
          <w:p w14:paraId="628B77F5"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c>
          <w:tcPr>
            <w:tcW w:w="3827" w:type="dxa"/>
          </w:tcPr>
          <w:p w14:paraId="1B85E672"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Depending on use and platform – social media stats, digital advertising reach, You Tube views.</w:t>
            </w:r>
          </w:p>
          <w:p w14:paraId="7AE6613A"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p w14:paraId="732CE8A6" w14:textId="77777777" w:rsidR="00510E88" w:rsidRPr="00C23747" w:rsidRDefault="00510E88" w:rsidP="00510E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r>
    </w:tbl>
    <w:p w14:paraId="459E4A1C" w14:textId="77777777" w:rsidR="00793F7A" w:rsidRPr="00C23747" w:rsidRDefault="00793F7A" w:rsidP="00510E88">
      <w:pPr>
        <w:spacing w:after="160" w:line="259" w:lineRule="auto"/>
        <w:rPr>
          <w:rFonts w:ascii="Avenir LT Std 45 Book" w:eastAsia="Calibri" w:hAnsi="Avenir LT Std 45 Book" w:cs="Times New Roman"/>
          <w:sz w:val="24"/>
          <w:szCs w:val="24"/>
        </w:rPr>
      </w:pPr>
    </w:p>
    <w:p w14:paraId="648DF3A1" w14:textId="77777777" w:rsidR="000D49D8" w:rsidRPr="00C23747" w:rsidRDefault="000D49D8">
      <w:pPr>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br w:type="page"/>
      </w:r>
    </w:p>
    <w:p w14:paraId="34C85110" w14:textId="5657A4D0" w:rsidR="00510E88" w:rsidRPr="00C23747" w:rsidRDefault="00510E88" w:rsidP="00237C17">
      <w:pPr>
        <w:pStyle w:val="Heading3"/>
        <w:rPr>
          <w:rFonts w:eastAsia="Calibri"/>
        </w:rPr>
      </w:pPr>
      <w:r w:rsidRPr="00C23747">
        <w:rPr>
          <w:rFonts w:eastAsia="Calibri"/>
        </w:rPr>
        <w:lastRenderedPageBreak/>
        <w:t xml:space="preserve">Action </w:t>
      </w:r>
      <w:r w:rsidR="005D5A8B" w:rsidRPr="00C23747">
        <w:rPr>
          <w:rFonts w:eastAsia="Calibri"/>
        </w:rPr>
        <w:t>p</w:t>
      </w:r>
      <w:r w:rsidRPr="00C23747">
        <w:rPr>
          <w:rFonts w:eastAsia="Calibri"/>
        </w:rPr>
        <w:t>lan</w:t>
      </w:r>
      <w:r w:rsidR="006F0A63" w:rsidRPr="00C23747">
        <w:rPr>
          <w:rFonts w:eastAsia="Calibri"/>
        </w:rPr>
        <w:t>ning</w:t>
      </w:r>
    </w:p>
    <w:p w14:paraId="03DAAA08" w14:textId="4A293136" w:rsidR="000D49D8" w:rsidRPr="00C23747" w:rsidRDefault="000D49D8" w:rsidP="000D49D8">
      <w:pPr>
        <w:spacing w:after="0" w:line="240" w:lineRule="auto"/>
        <w:rPr>
          <w:rFonts w:ascii="Avenir LT Std 45 Book" w:eastAsia="Calibri" w:hAnsi="Avenir LT Std 45 Book" w:cs="Times New Roman"/>
          <w:sz w:val="24"/>
          <w:szCs w:val="24"/>
        </w:rPr>
      </w:pPr>
      <w:r w:rsidRPr="00C23747">
        <w:rPr>
          <w:rFonts w:ascii="Avenir LT Std 45 Book" w:eastAsia="Calibri" w:hAnsi="Avenir LT Std 45 Book" w:cs="Times New Roman"/>
          <w:sz w:val="24"/>
          <w:szCs w:val="24"/>
        </w:rPr>
        <w:t>This suggested framework for action planning will help clarify the messages you want to deliver to your intended audience(s), the various channels for reaching them and how impact might be measured.</w:t>
      </w:r>
      <w:r w:rsidR="00DB59FE" w:rsidRPr="00C23747">
        <w:rPr>
          <w:rFonts w:ascii="Avenir LT Std 45 Book" w:eastAsia="Calibri" w:hAnsi="Avenir LT Std 45 Book" w:cs="Times New Roman"/>
          <w:sz w:val="24"/>
          <w:szCs w:val="24"/>
        </w:rPr>
        <w:t xml:space="preserve"> </w:t>
      </w:r>
      <w:r w:rsidRPr="00C23747">
        <w:rPr>
          <w:rFonts w:ascii="Avenir LT Std 45 Book" w:eastAsia="Calibri" w:hAnsi="Avenir LT Std 45 Book" w:cs="Times New Roman"/>
          <w:sz w:val="24"/>
          <w:szCs w:val="24"/>
        </w:rPr>
        <w:t xml:space="preserve">The table below provides an example </w:t>
      </w:r>
      <w:r w:rsidR="004573D0" w:rsidRPr="00C23747">
        <w:rPr>
          <w:rFonts w:ascii="Avenir LT Std 45 Book" w:eastAsia="Calibri" w:hAnsi="Avenir LT Std 45 Book" w:cs="Times New Roman"/>
          <w:sz w:val="24"/>
          <w:szCs w:val="24"/>
        </w:rPr>
        <w:t xml:space="preserve">of one of the priority </w:t>
      </w:r>
      <w:r w:rsidRPr="00C23747">
        <w:rPr>
          <w:rFonts w:ascii="Avenir LT Std 45 Book" w:eastAsia="Calibri" w:hAnsi="Avenir LT Std 45 Book" w:cs="Times New Roman"/>
          <w:sz w:val="24"/>
          <w:szCs w:val="24"/>
        </w:rPr>
        <w:t>campaign</w:t>
      </w:r>
      <w:r w:rsidR="004573D0" w:rsidRPr="00C23747">
        <w:rPr>
          <w:rFonts w:ascii="Avenir LT Std 45 Book" w:eastAsia="Calibri" w:hAnsi="Avenir LT Std 45 Book" w:cs="Times New Roman"/>
          <w:sz w:val="24"/>
          <w:szCs w:val="24"/>
        </w:rPr>
        <w:t>s</w:t>
      </w:r>
      <w:r w:rsidRPr="00C23747">
        <w:rPr>
          <w:rFonts w:ascii="Avenir LT Std 45 Book" w:eastAsia="Calibri" w:hAnsi="Avenir LT Std 45 Book" w:cs="Times New Roman"/>
          <w:sz w:val="24"/>
          <w:szCs w:val="24"/>
        </w:rPr>
        <w:t xml:space="preserve"> extracted from the Worcestershire Libraries Communication </w:t>
      </w:r>
      <w:r w:rsidR="00E24F56" w:rsidRPr="00C23747">
        <w:rPr>
          <w:rFonts w:ascii="Avenir LT Std 45 Book" w:eastAsia="Calibri" w:hAnsi="Avenir LT Std 45 Book" w:cs="Times New Roman"/>
          <w:sz w:val="24"/>
          <w:szCs w:val="24"/>
        </w:rPr>
        <w:t>and</w:t>
      </w:r>
      <w:r w:rsidRPr="00C23747">
        <w:rPr>
          <w:rFonts w:ascii="Avenir LT Std 45 Book" w:eastAsia="Calibri" w:hAnsi="Avenir LT Std 45 Book" w:cs="Times New Roman"/>
          <w:sz w:val="24"/>
          <w:szCs w:val="24"/>
        </w:rPr>
        <w:t xml:space="preserve"> Engagement Plan.</w:t>
      </w:r>
    </w:p>
    <w:p w14:paraId="76B9B8DD" w14:textId="77777777" w:rsidR="000D49D8" w:rsidRPr="00C23747" w:rsidRDefault="000D49D8" w:rsidP="000D49D8">
      <w:pPr>
        <w:spacing w:after="0" w:line="240" w:lineRule="auto"/>
        <w:rPr>
          <w:rFonts w:ascii="Avenir LT Std 45 Book" w:eastAsia="Calibri" w:hAnsi="Avenir LT Std 45 Book" w:cs="Times New Roman"/>
          <w:sz w:val="24"/>
          <w:szCs w:val="24"/>
        </w:rPr>
      </w:pPr>
    </w:p>
    <w:tbl>
      <w:tblPr>
        <w:tblStyle w:val="GridTable4-Accent2"/>
        <w:tblpPr w:leftFromText="180" w:rightFromText="180" w:vertAnchor="text" w:tblpY="1"/>
        <w:tblOverlap w:val="never"/>
        <w:tblW w:w="15446" w:type="dxa"/>
        <w:tblLook w:val="04A0" w:firstRow="1" w:lastRow="0" w:firstColumn="1" w:lastColumn="0" w:noHBand="0" w:noVBand="1"/>
      </w:tblPr>
      <w:tblGrid>
        <w:gridCol w:w="3085"/>
        <w:gridCol w:w="5699"/>
        <w:gridCol w:w="3118"/>
        <w:gridCol w:w="3544"/>
      </w:tblGrid>
      <w:tr w:rsidR="000D49D8" w:rsidRPr="00C23747" w14:paraId="69BAC1DD" w14:textId="77777777" w:rsidTr="00F26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4"/>
          </w:tcPr>
          <w:p w14:paraId="4DF5ECD2" w14:textId="77777777" w:rsidR="000D49D8" w:rsidRPr="00C23747" w:rsidRDefault="000D49D8" w:rsidP="00F26D29">
            <w:pPr>
              <w:pStyle w:val="Heading3"/>
              <w:outlineLvl w:val="2"/>
              <w:rPr>
                <w:rFonts w:eastAsia="Calibri"/>
                <w:b w:val="0"/>
                <w:bCs w:val="0"/>
              </w:rPr>
            </w:pPr>
            <w:r w:rsidRPr="00C23747">
              <w:rPr>
                <w:rFonts w:eastAsia="Calibri"/>
              </w:rPr>
              <w:t xml:space="preserve">Campaign 1: Promote digital and in-library services that support Covid recovery to widen engagement and reach and change perception of libraries </w:t>
            </w:r>
          </w:p>
          <w:p w14:paraId="6E8B1BEA" w14:textId="77777777" w:rsidR="000D49D8" w:rsidRPr="00C23747" w:rsidRDefault="000D49D8" w:rsidP="00F26D29">
            <w:pPr>
              <w:rPr>
                <w:rFonts w:ascii="Avenir LT Std 45 Book" w:eastAsia="Times New Roman" w:hAnsi="Avenir LT Std 45 Book" w:cstheme="minorHAnsi"/>
                <w:b w:val="0"/>
                <w:bCs w:val="0"/>
                <w:sz w:val="24"/>
                <w:szCs w:val="24"/>
              </w:rPr>
            </w:pPr>
          </w:p>
        </w:tc>
      </w:tr>
      <w:tr w:rsidR="000D49D8" w:rsidRPr="00C23747" w14:paraId="1A3304A1" w14:textId="77777777" w:rsidTr="00F2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CAC1DD1" w14:textId="77777777" w:rsidR="000D49D8" w:rsidRPr="00D57F7B" w:rsidRDefault="000D49D8" w:rsidP="00F26D29">
            <w:pPr>
              <w:rPr>
                <w:rFonts w:ascii="Avenir LT Std 45 Book" w:eastAsia="Times New Roman" w:hAnsi="Avenir LT Std 45 Book" w:cstheme="minorHAnsi"/>
                <w:b w:val="0"/>
                <w:bCs w:val="0"/>
                <w:color w:val="0D7D7D" w:themeColor="accent1"/>
                <w:sz w:val="24"/>
                <w:szCs w:val="24"/>
              </w:rPr>
            </w:pPr>
            <w:r w:rsidRPr="00D57F7B">
              <w:rPr>
                <w:rFonts w:ascii="Avenir LT Std 45 Book" w:eastAsia="Times New Roman" w:hAnsi="Avenir LT Std 45 Book" w:cstheme="minorHAnsi"/>
                <w:color w:val="0D7D7D" w:themeColor="accent1"/>
                <w:sz w:val="24"/>
                <w:szCs w:val="24"/>
              </w:rPr>
              <w:t>Audience</w:t>
            </w:r>
          </w:p>
        </w:tc>
        <w:tc>
          <w:tcPr>
            <w:tcW w:w="5699" w:type="dxa"/>
          </w:tcPr>
          <w:p w14:paraId="3200AF4C" w14:textId="77777777" w:rsidR="000D49D8" w:rsidRPr="00D57F7B" w:rsidRDefault="000D49D8" w:rsidP="00F26D29">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D57F7B">
              <w:rPr>
                <w:rFonts w:ascii="Avenir LT Std 45 Book" w:eastAsia="Times New Roman" w:hAnsi="Avenir LT Std 45 Book" w:cstheme="minorHAnsi"/>
                <w:b/>
                <w:bCs/>
                <w:color w:val="0D7D7D" w:themeColor="accent1"/>
                <w:sz w:val="24"/>
                <w:szCs w:val="24"/>
              </w:rPr>
              <w:t>Messages</w:t>
            </w:r>
          </w:p>
        </w:tc>
        <w:tc>
          <w:tcPr>
            <w:tcW w:w="3118" w:type="dxa"/>
          </w:tcPr>
          <w:p w14:paraId="5F51BE50" w14:textId="77777777" w:rsidR="000D49D8" w:rsidRPr="00D57F7B" w:rsidRDefault="000D49D8" w:rsidP="00F26D29">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D57F7B">
              <w:rPr>
                <w:rFonts w:ascii="Avenir LT Std 45 Book" w:eastAsia="Times New Roman" w:hAnsi="Avenir LT Std 45 Book" w:cstheme="minorHAnsi"/>
                <w:b/>
                <w:bCs/>
                <w:color w:val="0D7D7D" w:themeColor="accent1"/>
                <w:sz w:val="24"/>
                <w:szCs w:val="24"/>
              </w:rPr>
              <w:t>Channels</w:t>
            </w:r>
          </w:p>
        </w:tc>
        <w:tc>
          <w:tcPr>
            <w:tcW w:w="3544" w:type="dxa"/>
          </w:tcPr>
          <w:p w14:paraId="5DFEFCBF" w14:textId="77777777" w:rsidR="000D49D8" w:rsidRPr="00D57F7B" w:rsidRDefault="000D49D8" w:rsidP="00F26D29">
            <w:pPr>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D57F7B">
              <w:rPr>
                <w:rFonts w:ascii="Avenir LT Std 45 Book" w:eastAsia="Times New Roman" w:hAnsi="Avenir LT Std 45 Book" w:cstheme="minorHAnsi"/>
                <w:b/>
                <w:bCs/>
                <w:color w:val="0D7D7D" w:themeColor="accent1"/>
                <w:sz w:val="24"/>
                <w:szCs w:val="24"/>
              </w:rPr>
              <w:t>Measures</w:t>
            </w:r>
          </w:p>
        </w:tc>
      </w:tr>
      <w:tr w:rsidR="000D49D8" w:rsidRPr="00C23747" w14:paraId="159ED063" w14:textId="77777777" w:rsidTr="00F26D29">
        <w:tc>
          <w:tcPr>
            <w:cnfStyle w:val="001000000000" w:firstRow="0" w:lastRow="0" w:firstColumn="1" w:lastColumn="0" w:oddVBand="0" w:evenVBand="0" w:oddHBand="0" w:evenHBand="0" w:firstRowFirstColumn="0" w:firstRowLastColumn="0" w:lastRowFirstColumn="0" w:lastRowLastColumn="0"/>
            <w:tcW w:w="3085" w:type="dxa"/>
          </w:tcPr>
          <w:p w14:paraId="324554C7" w14:textId="3DB9FA8F" w:rsidR="000D49D8" w:rsidRPr="00D57F7B" w:rsidRDefault="000D49D8" w:rsidP="00F26D29">
            <w:pPr>
              <w:rPr>
                <w:rFonts w:ascii="Avenir LT Std 45 Book" w:eastAsia="Calibri" w:hAnsi="Avenir LT Std 45 Book" w:cstheme="minorHAnsi"/>
                <w:color w:val="0D7D7D" w:themeColor="accent1"/>
                <w:sz w:val="24"/>
                <w:szCs w:val="24"/>
              </w:rPr>
            </w:pPr>
            <w:r w:rsidRPr="00D57F7B">
              <w:rPr>
                <w:rFonts w:ascii="Avenir LT Std 45 Book" w:eastAsia="Calibri" w:hAnsi="Avenir LT Std 45 Book" w:cstheme="minorHAnsi"/>
                <w:color w:val="0D7D7D" w:themeColor="accent1"/>
                <w:sz w:val="24"/>
                <w:szCs w:val="24"/>
              </w:rPr>
              <w:t xml:space="preserve">Internal </w:t>
            </w:r>
            <w:r w:rsidR="00E24F56" w:rsidRPr="00D57F7B">
              <w:rPr>
                <w:rFonts w:ascii="Avenir LT Std 45 Book" w:eastAsia="Calibri" w:hAnsi="Avenir LT Std 45 Book" w:cstheme="minorHAnsi"/>
                <w:color w:val="0D7D7D" w:themeColor="accent1"/>
                <w:sz w:val="24"/>
                <w:szCs w:val="24"/>
              </w:rPr>
              <w:t>and</w:t>
            </w:r>
            <w:r w:rsidRPr="00D57F7B">
              <w:rPr>
                <w:rFonts w:ascii="Avenir LT Std 45 Book" w:eastAsia="Calibri" w:hAnsi="Avenir LT Std 45 Book" w:cstheme="minorHAnsi"/>
                <w:color w:val="0D7D7D" w:themeColor="accent1"/>
                <w:sz w:val="24"/>
                <w:szCs w:val="24"/>
              </w:rPr>
              <w:t xml:space="preserve"> External</w:t>
            </w:r>
          </w:p>
          <w:p w14:paraId="28D22A4A" w14:textId="77777777" w:rsidR="000D49D8" w:rsidRPr="00D57F7B" w:rsidRDefault="000D49D8" w:rsidP="00F26D29">
            <w:pPr>
              <w:numPr>
                <w:ilvl w:val="0"/>
                <w:numId w:val="24"/>
              </w:numPr>
              <w:spacing w:line="256" w:lineRule="auto"/>
              <w:ind w:left="284" w:right="180" w:hanging="284"/>
              <w:rPr>
                <w:rFonts w:ascii="Avenir LT Std 45 Book" w:eastAsia="Times New Roman"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 xml:space="preserve">Residents </w:t>
            </w:r>
          </w:p>
          <w:p w14:paraId="21AD241D" w14:textId="77777777" w:rsidR="000D49D8" w:rsidRPr="00D57F7B" w:rsidRDefault="000D49D8" w:rsidP="00F26D29">
            <w:pPr>
              <w:numPr>
                <w:ilvl w:val="0"/>
                <w:numId w:val="24"/>
              </w:numPr>
              <w:ind w:left="284" w:hanging="284"/>
              <w:rPr>
                <w:rFonts w:ascii="Avenir LT Std 45 Book" w:eastAsia="Times New Roman"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Non-library customers and under-represented groups</w:t>
            </w:r>
          </w:p>
          <w:p w14:paraId="0A4F2E1A" w14:textId="77777777" w:rsidR="000D49D8" w:rsidRPr="00D57F7B" w:rsidRDefault="000D49D8" w:rsidP="00F26D29">
            <w:pPr>
              <w:numPr>
                <w:ilvl w:val="0"/>
                <w:numId w:val="24"/>
              </w:numPr>
              <w:ind w:left="284" w:hanging="284"/>
              <w:rPr>
                <w:rFonts w:ascii="Avenir LT Std 45 Book" w:eastAsia="Times New Roman"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Existing library customers</w:t>
            </w:r>
          </w:p>
          <w:p w14:paraId="1AA84C73" w14:textId="77777777" w:rsidR="000D49D8" w:rsidRPr="00D57F7B" w:rsidRDefault="000D49D8" w:rsidP="00F26D29">
            <w:pPr>
              <w:numPr>
                <w:ilvl w:val="0"/>
                <w:numId w:val="24"/>
              </w:numPr>
              <w:ind w:left="284" w:hanging="284"/>
              <w:rPr>
                <w:rFonts w:ascii="Avenir LT Std 45 Book" w:eastAsia="Times New Roman"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Community organisations and local businesses</w:t>
            </w:r>
          </w:p>
          <w:p w14:paraId="4589A9AD" w14:textId="57307285" w:rsidR="000D49D8" w:rsidRPr="00D57F7B" w:rsidRDefault="000D49D8" w:rsidP="00F26D29">
            <w:pPr>
              <w:numPr>
                <w:ilvl w:val="0"/>
                <w:numId w:val="24"/>
              </w:numPr>
              <w:ind w:left="284" w:hanging="284"/>
              <w:rPr>
                <w:rFonts w:ascii="Avenir LT Std 45 Book" w:eastAsia="Times New Roman"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 xml:space="preserve">Internal partners – Chief Executive office, Public Health, Adult Learning, Adult services, Children First, Museums </w:t>
            </w:r>
            <w:r w:rsidR="00E24F56" w:rsidRPr="00D57F7B">
              <w:rPr>
                <w:rFonts w:ascii="Avenir LT Std 45 Book" w:eastAsia="Times New Roman" w:hAnsi="Avenir LT Std 45 Book" w:cstheme="minorHAnsi"/>
                <w:color w:val="0D7D7D" w:themeColor="accent1"/>
                <w:sz w:val="24"/>
                <w:szCs w:val="24"/>
              </w:rPr>
              <w:t>and</w:t>
            </w:r>
            <w:r w:rsidRPr="00D57F7B">
              <w:rPr>
                <w:rFonts w:ascii="Avenir LT Std 45 Book" w:eastAsia="Times New Roman" w:hAnsi="Avenir LT Std 45 Book" w:cstheme="minorHAnsi"/>
                <w:color w:val="0D7D7D" w:themeColor="accent1"/>
                <w:sz w:val="24"/>
                <w:szCs w:val="24"/>
              </w:rPr>
              <w:t xml:space="preserve"> archives</w:t>
            </w:r>
          </w:p>
          <w:p w14:paraId="4D3F19C7" w14:textId="77777777" w:rsidR="000D49D8" w:rsidRPr="00D57F7B" w:rsidRDefault="000D49D8" w:rsidP="00F26D29">
            <w:pPr>
              <w:numPr>
                <w:ilvl w:val="0"/>
                <w:numId w:val="24"/>
              </w:numPr>
              <w:ind w:left="284" w:hanging="284"/>
              <w:rPr>
                <w:rFonts w:ascii="Avenir LT Std 45 Book" w:eastAsia="Calibri"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 xml:space="preserve">Co-located and other key partners including </w:t>
            </w:r>
            <w:r w:rsidRPr="00D57F7B">
              <w:rPr>
                <w:rFonts w:ascii="Avenir LT Std 45 Book" w:eastAsia="Times New Roman" w:hAnsi="Avenir LT Std 45 Book" w:cstheme="minorHAnsi"/>
                <w:color w:val="0D7D7D" w:themeColor="accent1"/>
                <w:sz w:val="24"/>
                <w:szCs w:val="24"/>
              </w:rPr>
              <w:lastRenderedPageBreak/>
              <w:t xml:space="preserve">University, DWP, District Council Customer Service Hubs, Community Library Trusts, Town and Parish Councils, Age UK, CAB, schools, Connect </w:t>
            </w:r>
          </w:p>
          <w:p w14:paraId="08CCCF86" w14:textId="1CEFE269" w:rsidR="000D49D8" w:rsidRPr="00D57F7B" w:rsidRDefault="000D49D8" w:rsidP="00F26D29">
            <w:pPr>
              <w:numPr>
                <w:ilvl w:val="0"/>
                <w:numId w:val="24"/>
              </w:numPr>
              <w:ind w:left="284" w:hanging="284"/>
              <w:rPr>
                <w:rFonts w:ascii="Avenir LT Std 45 Book" w:eastAsia="Calibri" w:hAnsi="Avenir LT Std 45 Book" w:cstheme="minorHAnsi"/>
                <w:color w:val="0D7D7D" w:themeColor="accent1"/>
                <w:sz w:val="24"/>
                <w:szCs w:val="24"/>
              </w:rPr>
            </w:pPr>
            <w:r w:rsidRPr="00D57F7B">
              <w:rPr>
                <w:rFonts w:ascii="Avenir LT Std 45 Book" w:eastAsia="Times New Roman" w:hAnsi="Avenir LT Std 45 Book" w:cstheme="minorHAnsi"/>
                <w:color w:val="0D7D7D" w:themeColor="accent1"/>
                <w:sz w:val="24"/>
                <w:szCs w:val="24"/>
              </w:rPr>
              <w:t xml:space="preserve">Library staff </w:t>
            </w:r>
            <w:r w:rsidR="00E24F56" w:rsidRPr="00D57F7B">
              <w:rPr>
                <w:rFonts w:ascii="Avenir LT Std 45 Book" w:eastAsia="Times New Roman" w:hAnsi="Avenir LT Std 45 Book" w:cstheme="minorHAnsi"/>
                <w:color w:val="0D7D7D" w:themeColor="accent1"/>
                <w:sz w:val="24"/>
                <w:szCs w:val="24"/>
              </w:rPr>
              <w:t>and</w:t>
            </w:r>
            <w:r w:rsidRPr="00D57F7B">
              <w:rPr>
                <w:rFonts w:ascii="Avenir LT Std 45 Book" w:eastAsia="Times New Roman" w:hAnsi="Avenir LT Std 45 Book" w:cstheme="minorHAnsi"/>
                <w:color w:val="0D7D7D" w:themeColor="accent1"/>
                <w:sz w:val="24"/>
                <w:szCs w:val="24"/>
              </w:rPr>
              <w:t xml:space="preserve"> WCC staff</w:t>
            </w:r>
          </w:p>
          <w:p w14:paraId="3441EE32" w14:textId="77777777" w:rsidR="000D49D8" w:rsidRPr="00D57F7B" w:rsidRDefault="000D49D8" w:rsidP="00F26D29">
            <w:pPr>
              <w:rPr>
                <w:rFonts w:ascii="Avenir LT Std 45 Book" w:eastAsia="Calibri" w:hAnsi="Avenir LT Std 45 Book" w:cstheme="minorHAnsi"/>
                <w:color w:val="0D7D7D" w:themeColor="accent1"/>
                <w:sz w:val="24"/>
                <w:szCs w:val="24"/>
              </w:rPr>
            </w:pPr>
          </w:p>
          <w:p w14:paraId="605BB593" w14:textId="77777777" w:rsidR="000D49D8" w:rsidRPr="00D57F7B" w:rsidRDefault="000D49D8" w:rsidP="00F26D29">
            <w:pPr>
              <w:ind w:left="284"/>
              <w:rPr>
                <w:rFonts w:ascii="Avenir LT Std 45 Book" w:eastAsia="Calibri" w:hAnsi="Avenir LT Std 45 Book" w:cstheme="minorHAnsi"/>
                <w:color w:val="0D7D7D" w:themeColor="accent1"/>
                <w:sz w:val="24"/>
                <w:szCs w:val="24"/>
              </w:rPr>
            </w:pPr>
          </w:p>
          <w:p w14:paraId="3951B832" w14:textId="77777777" w:rsidR="000D49D8" w:rsidRPr="00D57F7B" w:rsidRDefault="000D49D8" w:rsidP="00F26D29">
            <w:pPr>
              <w:rPr>
                <w:rFonts w:ascii="Avenir LT Std 45 Book" w:eastAsia="Calibri" w:hAnsi="Avenir LT Std 45 Book" w:cstheme="minorHAnsi"/>
                <w:color w:val="0D7D7D" w:themeColor="accent1"/>
                <w:sz w:val="24"/>
                <w:szCs w:val="24"/>
              </w:rPr>
            </w:pPr>
          </w:p>
          <w:p w14:paraId="0F14304E" w14:textId="77777777" w:rsidR="000D49D8" w:rsidRPr="00C23747" w:rsidRDefault="000D49D8" w:rsidP="00F26D29">
            <w:pPr>
              <w:rPr>
                <w:rFonts w:ascii="Avenir LT Std 45 Book" w:eastAsia="Times New Roman" w:hAnsi="Avenir LT Std 45 Book" w:cstheme="minorHAnsi"/>
                <w:b w:val="0"/>
                <w:bCs w:val="0"/>
                <w:sz w:val="24"/>
                <w:szCs w:val="24"/>
              </w:rPr>
            </w:pPr>
          </w:p>
        </w:tc>
        <w:tc>
          <w:tcPr>
            <w:tcW w:w="5699" w:type="dxa"/>
          </w:tcPr>
          <w:p w14:paraId="148DE785"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lastRenderedPageBreak/>
              <w:t>Libraries are supporting post COVID recovery</w:t>
            </w:r>
          </w:p>
          <w:p w14:paraId="22F7A239"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are an essential part of the local economic, social and cultural recovery from COVID.</w:t>
            </w:r>
          </w:p>
          <w:p w14:paraId="1117346F"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424343FE"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are a gateway to business information, signposting and support for entrepreneurs, pre-start, early start and growth businesses</w:t>
            </w:r>
          </w:p>
          <w:p w14:paraId="29942D8F"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are supporting local economic recovery through the Business and Information Property Centre </w:t>
            </w:r>
          </w:p>
          <w:p w14:paraId="34A488F6"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2727202F"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raise aspirations, improve skill levels and help people into work</w:t>
            </w:r>
          </w:p>
          <w:p w14:paraId="230A643F" w14:textId="1E72DB6F"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are supporting people back in to work through upskilling </w:t>
            </w:r>
            <w:r w:rsidR="00E24F56" w:rsidRPr="00C23747">
              <w:rPr>
                <w:rFonts w:ascii="Avenir LT Std 45 Book" w:eastAsia="Calibri" w:hAnsi="Avenir LT Std 45 Book" w:cstheme="minorHAnsi"/>
                <w:sz w:val="24"/>
                <w:szCs w:val="24"/>
              </w:rPr>
              <w:t>and</w:t>
            </w:r>
            <w:r w:rsidRPr="00C23747">
              <w:rPr>
                <w:rFonts w:ascii="Avenir LT Std 45 Book" w:eastAsia="Calibri" w:hAnsi="Avenir LT Std 45 Book" w:cstheme="minorHAnsi"/>
                <w:sz w:val="24"/>
                <w:szCs w:val="24"/>
              </w:rPr>
              <w:t xml:space="preserve"> training, learning provision, the development of job-seeking skills, providing volunteering opportunities and work experience placements.</w:t>
            </w:r>
          </w:p>
          <w:p w14:paraId="09E15246"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lastRenderedPageBreak/>
              <w:t>Libraries bridge the digital divide, helping people acquire digital skills and confidence online</w:t>
            </w:r>
          </w:p>
          <w:p w14:paraId="241E0BC4"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are tackling digital inclusion for residents who lack IT skills and have no access to internet; </w:t>
            </w:r>
            <w:r w:rsidRPr="00C23747">
              <w:rPr>
                <w:rFonts w:ascii="Avenir LT Std 45 Book" w:eastAsia="Times New Roman" w:hAnsi="Avenir LT Std 45 Book" w:cstheme="minorHAnsi"/>
                <w:sz w:val="24"/>
                <w:szCs w:val="24"/>
              </w:rPr>
              <w:t>helping people acquire digital skills and confidence online</w:t>
            </w:r>
          </w:p>
          <w:p w14:paraId="2FB62ADB"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sz w:val="24"/>
                <w:szCs w:val="24"/>
              </w:rPr>
            </w:pPr>
          </w:p>
          <w:p w14:paraId="7A96E66D"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improve health and wellbeing through opportunities to engage, connect and learn</w:t>
            </w:r>
          </w:p>
          <w:p w14:paraId="0A12DFC2" w14:textId="77777777" w:rsidR="000D49D8" w:rsidRPr="00C23747" w:rsidRDefault="000D49D8" w:rsidP="00F26D29">
            <w:pPr>
              <w:numPr>
                <w:ilvl w:val="0"/>
                <w:numId w:val="2"/>
              </w:numPr>
              <w:ind w:left="360"/>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are combatting social isolation within vulnerable groups</w:t>
            </w:r>
          </w:p>
          <w:p w14:paraId="111EC835"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sz w:val="24"/>
                <w:szCs w:val="24"/>
              </w:rPr>
            </w:pPr>
          </w:p>
          <w:p w14:paraId="64F34B9B"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encourage participation in high quality and diverse arts and cultural experiences</w:t>
            </w:r>
          </w:p>
          <w:p w14:paraId="64A8558B"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are developing cultural partnerships to help local artists and arts organisations to continue their work</w:t>
            </w:r>
          </w:p>
          <w:p w14:paraId="28E6A657"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sz w:val="24"/>
                <w:szCs w:val="24"/>
              </w:rPr>
            </w:pPr>
          </w:p>
          <w:p w14:paraId="33882036" w14:textId="77777777" w:rsidR="000D49D8" w:rsidRPr="00D57F7B"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provide an online community space, with digital resources and activities that can be accessed without visiting a library</w:t>
            </w:r>
          </w:p>
          <w:p w14:paraId="084891D6" w14:textId="77777777" w:rsidR="000D49D8" w:rsidRPr="00C23747" w:rsidRDefault="000D49D8" w:rsidP="00F26D29">
            <w:pPr>
              <w:numPr>
                <w:ilvl w:val="0"/>
                <w:numId w:val="2"/>
              </w:numPr>
              <w:ind w:left="360"/>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Library membership includes subscription to online research tools to support independent study</w:t>
            </w:r>
          </w:p>
          <w:p w14:paraId="630F6687" w14:textId="77777777" w:rsidR="000D49D8" w:rsidRPr="00C23747" w:rsidRDefault="000D49D8" w:rsidP="00F26D29">
            <w:pPr>
              <w:numPr>
                <w:ilvl w:val="0"/>
                <w:numId w:val="2"/>
              </w:numPr>
              <w:ind w:left="360"/>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Digital Library Hub online events and activities include STEM based activities to support home-learning</w:t>
            </w:r>
          </w:p>
          <w:p w14:paraId="60DD3430" w14:textId="77777777" w:rsidR="000D49D8" w:rsidRPr="00C23747" w:rsidRDefault="000D49D8" w:rsidP="00F26D29">
            <w:pPr>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21280BE7" w14:textId="77777777" w:rsidR="000D49D8" w:rsidRPr="00D57F7B" w:rsidRDefault="000D49D8" w:rsidP="00F26D29">
            <w:pPr>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lastRenderedPageBreak/>
              <w:t>Libraries promote a love of reading and encourage imagination and discovery</w:t>
            </w:r>
          </w:p>
          <w:p w14:paraId="185D5711" w14:textId="77777777" w:rsidR="000D49D8" w:rsidRPr="00C23747" w:rsidRDefault="000D49D8" w:rsidP="00F26D29">
            <w:pPr>
              <w:numPr>
                <w:ilvl w:val="0"/>
                <w:numId w:val="2"/>
              </w:numPr>
              <w:ind w:left="360"/>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Libraries provide a diverse and inclusive range of physical and digital reading material </w:t>
            </w:r>
          </w:p>
          <w:p w14:paraId="4FE1D8DA" w14:textId="77777777" w:rsidR="000D49D8" w:rsidRPr="00D57F7B" w:rsidRDefault="000D49D8" w:rsidP="00F26D29">
            <w:pPr>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p>
          <w:p w14:paraId="26490D72" w14:textId="40775184" w:rsidR="000D49D8" w:rsidRPr="00D57F7B" w:rsidRDefault="000D49D8" w:rsidP="00F26D29">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are free and accessible for everyone</w:t>
            </w:r>
            <w:r w:rsidR="00DB59FE" w:rsidRPr="00D57F7B">
              <w:rPr>
                <w:rFonts w:ascii="Avenir LT Std 45 Book" w:eastAsia="Calibri" w:hAnsi="Avenir LT Std 45 Book" w:cstheme="minorHAnsi"/>
                <w:b/>
                <w:bCs/>
                <w:color w:val="0D7D7D" w:themeColor="accent1"/>
                <w:sz w:val="24"/>
                <w:szCs w:val="24"/>
              </w:rPr>
              <w:t xml:space="preserve"> </w:t>
            </w:r>
          </w:p>
          <w:p w14:paraId="4AE3BE5A" w14:textId="7D711F2A" w:rsidR="000D49D8" w:rsidRPr="00D57F7B" w:rsidRDefault="000D49D8" w:rsidP="00F26D29">
            <w:pPr>
              <w:spacing w:after="120"/>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color w:val="0D7D7D" w:themeColor="accent1"/>
                <w:sz w:val="24"/>
                <w:szCs w:val="24"/>
              </w:rPr>
            </w:pPr>
            <w:r w:rsidRPr="00D57F7B">
              <w:rPr>
                <w:rFonts w:ascii="Avenir LT Std 45 Book" w:eastAsia="Calibri" w:hAnsi="Avenir LT Std 45 Book" w:cstheme="minorHAnsi"/>
                <w:b/>
                <w:bCs/>
                <w:color w:val="0D7D7D" w:themeColor="accent1"/>
                <w:sz w:val="24"/>
                <w:szCs w:val="24"/>
              </w:rPr>
              <w:t>Libraries are trusted spaces at the heart of communities</w:t>
            </w:r>
          </w:p>
          <w:p w14:paraId="5B95979E" w14:textId="2AC90928" w:rsidR="00F26D29" w:rsidRPr="00C23747" w:rsidRDefault="00E84663" w:rsidP="00F26D29">
            <w:pPr>
              <w:spacing w:after="120"/>
              <w:contextualSpacing/>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b/>
                <w:bCs/>
                <w:sz w:val="24"/>
                <w:szCs w:val="24"/>
              </w:rPr>
            </w:pPr>
            <w:r w:rsidRPr="00E84663">
              <w:rPr>
                <w:rFonts w:ascii="Avenir LT Std 45 Book" w:eastAsia="Calibri" w:hAnsi="Avenir LT Std 45 Book" w:cstheme="minorHAnsi"/>
                <w:b/>
                <w:bCs/>
                <w:noProof/>
                <w:sz w:val="24"/>
                <w:szCs w:val="24"/>
              </w:rPr>
              <mc:AlternateContent>
                <mc:Choice Requires="wps">
                  <w:drawing>
                    <wp:anchor distT="45720" distB="45720" distL="114300" distR="114300" simplePos="0" relativeHeight="251658240" behindDoc="1" locked="0" layoutInCell="1" allowOverlap="1" wp14:anchorId="3EA3424C" wp14:editId="7B7794B9">
                      <wp:simplePos x="0" y="0"/>
                      <wp:positionH relativeFrom="column">
                        <wp:posOffset>-2030095</wp:posOffset>
                      </wp:positionH>
                      <wp:positionV relativeFrom="paragraph">
                        <wp:posOffset>187325</wp:posOffset>
                      </wp:positionV>
                      <wp:extent cx="9715500" cy="1476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476375"/>
                              </a:xfrm>
                              <a:prstGeom prst="rect">
                                <a:avLst/>
                              </a:prstGeom>
                              <a:solidFill>
                                <a:srgbClr val="FFFFFF"/>
                              </a:solidFill>
                              <a:ln w="9525">
                                <a:noFill/>
                                <a:miter lim="800000"/>
                                <a:headEnd/>
                                <a:tailEnd/>
                              </a:ln>
                            </wps:spPr>
                            <wps:txbx>
                              <w:txbxContent>
                                <w:p w14:paraId="238BC752" w14:textId="711DD2F5" w:rsidR="00E84663" w:rsidRPr="00C23747" w:rsidRDefault="00E84663" w:rsidP="00E84663">
                                  <w:pPr>
                                    <w:pStyle w:val="Heading3"/>
                                    <w:rPr>
                                      <w:rFonts w:eastAsia="Times New Roman"/>
                                    </w:rPr>
                                  </w:pPr>
                                  <w:r w:rsidRPr="00C23747">
                                    <w:rPr>
                                      <w:rFonts w:eastAsia="Times New Roman"/>
                                    </w:rPr>
                                    <w:t>Communication risks</w:t>
                                  </w:r>
                                </w:p>
                                <w:p w14:paraId="6876029B" w14:textId="758E59F4" w:rsidR="00E84663" w:rsidRDefault="00E84663" w:rsidP="00E84663">
                                  <w:r w:rsidRPr="00C23747">
                                    <w:rPr>
                                      <w:rFonts w:ascii="Avenir LT Std 45 Book" w:eastAsia="Times New Roman" w:hAnsi="Avenir LT Std 45 Book" w:cstheme="minorHAnsi"/>
                                      <w:bCs/>
                                      <w:sz w:val="24"/>
                                      <w:szCs w:val="24"/>
                                    </w:rPr>
                                    <w:t>It is useful to think about risks arising from the communications and engagement plan, to distinguish between types of risk, their likelihood, impact and to identify mitigating actions that may be taken to reduce the risk. Below is an example extracted from the Worcestershire Libraries Communication and Engagement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424C" id="Text Box 2" o:spid="_x0000_s1028" type="#_x0000_t202" style="position:absolute;margin-left:-159.85pt;margin-top:14.75pt;width:765pt;height:1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IFJAIAACU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slhSYpjG&#10;Jj2JMZB3MJIy6jNYX2HYo8XAMOI19jnV6u0D8O+eGNj0zOzEnXMw9IK1yK+ImdlF6oTjI0gzfIIW&#10;n2H7AAlo7JyO4qEcBNGxT8dzbyIVjpc3y2KxyNHF0VfMl1dvl4v0Bque063z4YMATeKhpg6bn+DZ&#10;4cGHSIdVzyHxNQ9KtlupVDLcrtkoRw4MB2Wb1gn9tzBlyIBcFuUiIRuI+WmGtAw4yErqml7nccV0&#10;VkU53ps2nQOTajojE2VO+kRJJnHC2IxTK2Ju1K6B9oiCOZjmFv8ZHnpwPykZcGZr6n/smROUqI8G&#10;Rb8p5vM45MmYL5YlGu7S01x6mOEIVdNAyXTchPQxIm0Dd9icTibZXpicKOMsJjVP/yYO+6Wdol5+&#10;9/oXAAAA//8DAFBLAwQUAAYACAAAACEAkBAeKuAAAAAMAQAADwAAAGRycy9kb3ducmV2LnhtbEyP&#10;QW6DMBBF95V6B2sidVMlNqSBQjFRW6lVt0lzgAE7gILHCDuB3L7OqlnOzNOf94vtbHp20aPrLEmI&#10;VgKYptqqjhoJh9+v5Ssw55EU9pa0hKt2sC0fHwrMlZ1opy9737AQQi5HCa33Q865q1tt0K3soCnc&#10;jnY06MM4NlyNOIVw0/NYiIQb7Ch8aHHQn62uT/uzkXD8mZ432VR9+0O6e0k+sEsre5XyaTG/vwHz&#10;evb/MNz0gzqUwamyZ1KO9RKW6yhLAyshzjbAbkQciTWwKmySWAAvC35fovwDAAD//wMAUEsBAi0A&#10;FAAGAAgAAAAhALaDOJL+AAAA4QEAABMAAAAAAAAAAAAAAAAAAAAAAFtDb250ZW50X1R5cGVzXS54&#10;bWxQSwECLQAUAAYACAAAACEAOP0h/9YAAACUAQAACwAAAAAAAAAAAAAAAAAvAQAAX3JlbHMvLnJl&#10;bHNQSwECLQAUAAYACAAAACEAQSTCBSQCAAAlBAAADgAAAAAAAAAAAAAAAAAuAgAAZHJzL2Uyb0Rv&#10;Yy54bWxQSwECLQAUAAYACAAAACEAkBAeKuAAAAAMAQAADwAAAAAAAAAAAAAAAAB+BAAAZHJzL2Rv&#10;d25yZXYueG1sUEsFBgAAAAAEAAQA8wAAAIsFAAAAAA==&#10;" stroked="f">
                      <v:textbox>
                        <w:txbxContent>
                          <w:p w14:paraId="238BC752" w14:textId="711DD2F5" w:rsidR="00E84663" w:rsidRPr="00C23747" w:rsidRDefault="00E84663" w:rsidP="00E84663">
                            <w:pPr>
                              <w:pStyle w:val="Heading3"/>
                              <w:rPr>
                                <w:rFonts w:eastAsia="Times New Roman"/>
                              </w:rPr>
                            </w:pPr>
                            <w:r w:rsidRPr="00C23747">
                              <w:rPr>
                                <w:rFonts w:eastAsia="Times New Roman"/>
                              </w:rPr>
                              <w:t>Communication risks</w:t>
                            </w:r>
                          </w:p>
                          <w:p w14:paraId="6876029B" w14:textId="758E59F4" w:rsidR="00E84663" w:rsidRDefault="00E84663" w:rsidP="00E84663">
                            <w:r w:rsidRPr="00C23747">
                              <w:rPr>
                                <w:rFonts w:ascii="Avenir LT Std 45 Book" w:eastAsia="Times New Roman" w:hAnsi="Avenir LT Std 45 Book" w:cstheme="minorHAnsi"/>
                                <w:bCs/>
                                <w:sz w:val="24"/>
                                <w:szCs w:val="24"/>
                              </w:rPr>
                              <w:t>It is useful to think about risks arising from the communications and engagement plan, to distinguish between types of risk, their likelihood, impact and to identify mitigating actions that may be taken to reduce the risk. Below is an example extracted from the Worcestershire Libraries Communication and Engagement Plan.</w:t>
                            </w:r>
                          </w:p>
                        </w:txbxContent>
                      </v:textbox>
                    </v:shape>
                  </w:pict>
                </mc:Fallback>
              </mc:AlternateContent>
            </w:r>
          </w:p>
        </w:tc>
        <w:tc>
          <w:tcPr>
            <w:tcW w:w="3118" w:type="dxa"/>
          </w:tcPr>
          <w:p w14:paraId="14E67400"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lastRenderedPageBreak/>
              <w:t>In-library</w:t>
            </w:r>
          </w:p>
          <w:p w14:paraId="67FCD12E"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Consistent in-library marketing material across county library service</w:t>
            </w:r>
          </w:p>
          <w:p w14:paraId="68F1BFDA"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Frontline library staff - customer interaction</w:t>
            </w:r>
          </w:p>
          <w:p w14:paraId="1D5A0EDA"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22F86FF4"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Press</w:t>
            </w:r>
          </w:p>
          <w:p w14:paraId="2FEBA44E"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Press releases</w:t>
            </w:r>
          </w:p>
          <w:p w14:paraId="7E0B14CE"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Editorials / Advertisements in industry magazines</w:t>
            </w:r>
          </w:p>
          <w:p w14:paraId="0A2A2630"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0E07C2F4"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Digital</w:t>
            </w:r>
          </w:p>
          <w:p w14:paraId="5ACEB101"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Libraries website</w:t>
            </w:r>
          </w:p>
          <w:p w14:paraId="46694D34"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Digital Library Hub</w:t>
            </w:r>
          </w:p>
          <w:p w14:paraId="50C39590"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lastRenderedPageBreak/>
              <w:t>Social Media campaign including paid for digital adverts</w:t>
            </w:r>
          </w:p>
          <w:p w14:paraId="7A4D8EB3"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E-mail information service</w:t>
            </w:r>
          </w:p>
          <w:p w14:paraId="0C685D9F"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Schools Bulletin</w:t>
            </w:r>
          </w:p>
          <w:p w14:paraId="1ADC4227"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Webinars</w:t>
            </w:r>
          </w:p>
          <w:p w14:paraId="0EE29E26"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Online ticketing platform (Eventbrite)</w:t>
            </w:r>
          </w:p>
          <w:p w14:paraId="26D9D253" w14:textId="77777777" w:rsidR="000D49D8" w:rsidRPr="00C23747" w:rsidRDefault="000D49D8" w:rsidP="00F26D29">
            <w:pPr>
              <w:numPr>
                <w:ilvl w:val="0"/>
                <w:numId w:val="2"/>
              </w:numPr>
              <w:ind w:left="360"/>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 xml:space="preserve">Library blog </w:t>
            </w:r>
          </w:p>
          <w:p w14:paraId="0D668EAD"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327C3221"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Partnership working</w:t>
            </w:r>
          </w:p>
          <w:p w14:paraId="619BE711" w14:textId="77777777" w:rsidR="000D49D8" w:rsidRPr="00C23747" w:rsidRDefault="000D49D8" w:rsidP="00F26D29">
            <w:pPr>
              <w:numPr>
                <w:ilvl w:val="0"/>
                <w:numId w:val="23"/>
              </w:numPr>
              <w:ind w:left="268" w:hanging="268"/>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r w:rsidRPr="00C23747">
              <w:rPr>
                <w:rFonts w:ascii="Avenir LT Std 45 Book" w:eastAsia="Calibri" w:hAnsi="Avenir LT Std 45 Book" w:cstheme="minorHAnsi"/>
                <w:sz w:val="24"/>
                <w:szCs w:val="24"/>
              </w:rPr>
              <w:t>Contact and develop working partnerships with internal and external partners to widen reach.</w:t>
            </w:r>
          </w:p>
          <w:p w14:paraId="34FC512A"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4EC297DE"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1A48F0CC"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7B4A9115"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76ACBDB3"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5BF66B98"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Calibri" w:hAnsi="Avenir LT Std 45 Book" w:cstheme="minorHAnsi"/>
                <w:sz w:val="24"/>
                <w:szCs w:val="24"/>
              </w:rPr>
            </w:pPr>
          </w:p>
          <w:p w14:paraId="178A91E5" w14:textId="77777777" w:rsidR="000D49D8" w:rsidRPr="00C23747" w:rsidRDefault="000D49D8" w:rsidP="00F26D29">
            <w:pPr>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sz w:val="24"/>
                <w:szCs w:val="24"/>
              </w:rPr>
            </w:pPr>
          </w:p>
        </w:tc>
        <w:tc>
          <w:tcPr>
            <w:tcW w:w="3544" w:type="dxa"/>
          </w:tcPr>
          <w:p w14:paraId="3A0BB258"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lastRenderedPageBreak/>
              <w:t>Increased engagement and participation with in-library and digital library services following specific campaigns</w:t>
            </w:r>
          </w:p>
          <w:p w14:paraId="6DC59DA0"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 in new library members – full and digital</w:t>
            </w:r>
          </w:p>
          <w:p w14:paraId="513D0427"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Decreased under-representation of age and socio-economic groups in each library.</w:t>
            </w:r>
          </w:p>
          <w:p w14:paraId="2CD51DEB"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Increased number of library services co-developed with community partners</w:t>
            </w:r>
          </w:p>
          <w:p w14:paraId="06E97A5F"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Libraries included in service strategies and plans of council services; Customer service, Public Health, </w:t>
            </w:r>
            <w:r w:rsidRPr="00C23747">
              <w:rPr>
                <w:rFonts w:ascii="Avenir LT Std 45 Book" w:eastAsia="Times New Roman" w:hAnsi="Avenir LT Std 45 Book" w:cstheme="minorHAnsi"/>
                <w:color w:val="000000"/>
                <w:sz w:val="24"/>
                <w:szCs w:val="24"/>
                <w:lang w:eastAsia="en-GB"/>
              </w:rPr>
              <w:lastRenderedPageBreak/>
              <w:t>Adult Social Care, WCF, School Admissions</w:t>
            </w:r>
          </w:p>
          <w:p w14:paraId="46083241"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Increased feedback from stakeholders, existing library customers, non-library users and under-represented groups.</w:t>
            </w:r>
          </w:p>
          <w:p w14:paraId="437CB3BE" w14:textId="6B567B39"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 xml:space="preserve">Improvement in measured positive impact case studies that indicate health </w:t>
            </w:r>
            <w:r w:rsidR="00E24F56" w:rsidRPr="00C23747">
              <w:rPr>
                <w:rFonts w:ascii="Avenir LT Std 45 Book" w:eastAsia="Times New Roman" w:hAnsi="Avenir LT Std 45 Book" w:cstheme="minorHAnsi"/>
                <w:color w:val="000000"/>
                <w:sz w:val="24"/>
                <w:szCs w:val="24"/>
                <w:lang w:eastAsia="en-GB"/>
              </w:rPr>
              <w:t>and</w:t>
            </w:r>
            <w:r w:rsidRPr="00C23747">
              <w:rPr>
                <w:rFonts w:ascii="Avenir LT Std 45 Book" w:eastAsia="Times New Roman" w:hAnsi="Avenir LT Std 45 Book" w:cstheme="minorHAnsi"/>
                <w:color w:val="000000"/>
                <w:sz w:val="24"/>
                <w:szCs w:val="24"/>
                <w:lang w:eastAsia="en-GB"/>
              </w:rPr>
              <w:t xml:space="preserve"> wellbeing, connectedness, confidence and motivation of library customers</w:t>
            </w:r>
          </w:p>
          <w:p w14:paraId="2208487B"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 in volunteers</w:t>
            </w:r>
          </w:p>
          <w:p w14:paraId="32D162F6" w14:textId="77777777" w:rsidR="000D49D8" w:rsidRPr="00C23747" w:rsidRDefault="000D49D8" w:rsidP="00F26D29">
            <w:pPr>
              <w:numPr>
                <w:ilvl w:val="0"/>
                <w:numId w:val="2"/>
              </w:num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r w:rsidRPr="00C23747">
              <w:rPr>
                <w:rFonts w:ascii="Avenir LT Std 45 Book" w:eastAsia="Times New Roman" w:hAnsi="Avenir LT Std 45 Book" w:cstheme="minorHAnsi"/>
                <w:color w:val="000000"/>
                <w:sz w:val="24"/>
                <w:szCs w:val="24"/>
                <w:lang w:eastAsia="en-GB"/>
              </w:rPr>
              <w:t>Increase in media coverage</w:t>
            </w:r>
          </w:p>
          <w:p w14:paraId="25CE4DC3" w14:textId="77777777" w:rsidR="000D49D8" w:rsidRPr="00C23747" w:rsidRDefault="000D49D8" w:rsidP="00F26D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p w14:paraId="7689F5DF" w14:textId="77777777" w:rsidR="000D49D8" w:rsidRPr="00C23747" w:rsidRDefault="000D49D8" w:rsidP="00F26D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p w14:paraId="25AA6985" w14:textId="77777777" w:rsidR="000D49D8" w:rsidRPr="00C23747" w:rsidRDefault="000D49D8" w:rsidP="00F26D29">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color w:val="000000"/>
                <w:sz w:val="24"/>
                <w:szCs w:val="24"/>
                <w:lang w:eastAsia="en-GB"/>
              </w:rPr>
            </w:pPr>
          </w:p>
        </w:tc>
      </w:tr>
    </w:tbl>
    <w:tbl>
      <w:tblPr>
        <w:tblStyle w:val="GridTable4-Accent2"/>
        <w:tblW w:w="14879" w:type="dxa"/>
        <w:tblLook w:val="04A0" w:firstRow="1" w:lastRow="0" w:firstColumn="1" w:lastColumn="0" w:noHBand="0" w:noVBand="1"/>
      </w:tblPr>
      <w:tblGrid>
        <w:gridCol w:w="3904"/>
        <w:gridCol w:w="1519"/>
        <w:gridCol w:w="1519"/>
        <w:gridCol w:w="7937"/>
      </w:tblGrid>
      <w:tr w:rsidR="00F67BC0" w:rsidRPr="00F67BC0" w14:paraId="07152B11" w14:textId="77777777" w:rsidTr="004276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04" w:type="dxa"/>
          </w:tcPr>
          <w:p w14:paraId="004E0D16" w14:textId="77777777" w:rsidR="00F67BC0" w:rsidRPr="00C91955" w:rsidRDefault="00F67BC0" w:rsidP="00F67BC0">
            <w:pPr>
              <w:keepNext/>
              <w:outlineLvl w:val="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lastRenderedPageBreak/>
              <w:t>Risk (‘Event and Result’)</w:t>
            </w:r>
          </w:p>
        </w:tc>
        <w:tc>
          <w:tcPr>
            <w:tcW w:w="1519" w:type="dxa"/>
          </w:tcPr>
          <w:p w14:paraId="4D58C2F5"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Likelihood</w:t>
            </w:r>
          </w:p>
          <w:p w14:paraId="613C1329"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H=High</w:t>
            </w:r>
          </w:p>
          <w:p w14:paraId="58B7F22C"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M=Medium</w:t>
            </w:r>
          </w:p>
          <w:p w14:paraId="23D25981"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L=Low</w:t>
            </w:r>
          </w:p>
        </w:tc>
        <w:tc>
          <w:tcPr>
            <w:tcW w:w="1519" w:type="dxa"/>
          </w:tcPr>
          <w:p w14:paraId="57C06355"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Impact</w:t>
            </w:r>
          </w:p>
          <w:p w14:paraId="0AAF99EF"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H=High</w:t>
            </w:r>
          </w:p>
          <w:p w14:paraId="0DB12870"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M=Medium</w:t>
            </w:r>
          </w:p>
          <w:p w14:paraId="60691685"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L=Low</w:t>
            </w:r>
          </w:p>
        </w:tc>
        <w:tc>
          <w:tcPr>
            <w:tcW w:w="7937" w:type="dxa"/>
          </w:tcPr>
          <w:p w14:paraId="3A91D13F" w14:textId="77777777" w:rsidR="00F67BC0" w:rsidRPr="00C91955" w:rsidRDefault="00F67BC0" w:rsidP="00F67BC0">
            <w:pPr>
              <w:keepNext/>
              <w:outlineLvl w:val="0"/>
              <w:cnfStyle w:val="100000000000" w:firstRow="1" w:lastRow="0" w:firstColumn="0" w:lastColumn="0" w:oddVBand="0" w:evenVBand="0" w:oddHBand="0" w:evenHBand="0" w:firstRowFirstColumn="0" w:firstRowLastColumn="0" w:lastRowFirstColumn="0" w:lastRowLastColumn="0"/>
              <w:rPr>
                <w:rFonts w:ascii="Avenir LT Std 55 Roman" w:eastAsia="Times New Roman" w:hAnsi="Avenir LT Std 55 Roman" w:cstheme="minorHAnsi"/>
                <w:b w:val="0"/>
                <w:bCs w:val="0"/>
                <w:color w:val="0D7D7D" w:themeColor="accent1"/>
                <w:sz w:val="24"/>
                <w:szCs w:val="24"/>
              </w:rPr>
            </w:pPr>
            <w:r w:rsidRPr="00C91955">
              <w:rPr>
                <w:rFonts w:ascii="Avenir LT Std 55 Roman" w:eastAsia="Times New Roman" w:hAnsi="Avenir LT Std 55 Roman" w:cstheme="minorHAnsi"/>
                <w:b w:val="0"/>
                <w:bCs w:val="0"/>
                <w:color w:val="0D7D7D" w:themeColor="accent1"/>
                <w:sz w:val="24"/>
                <w:szCs w:val="24"/>
              </w:rPr>
              <w:t>Mitigating action to be taken</w:t>
            </w:r>
          </w:p>
        </w:tc>
      </w:tr>
      <w:tr w:rsidR="00F67BC0" w:rsidRPr="00F67BC0" w14:paraId="17D34DDD" w14:textId="77777777" w:rsidTr="0042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dxa"/>
          </w:tcPr>
          <w:p w14:paraId="5221E219"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Operational risk</w:t>
            </w:r>
          </w:p>
          <w:p w14:paraId="78EBB863"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Cs w:val="0"/>
                <w:sz w:val="24"/>
                <w:szCs w:val="24"/>
              </w:rPr>
              <w:t>Low response to request for email marketing permissions</w:t>
            </w:r>
          </w:p>
        </w:tc>
        <w:tc>
          <w:tcPr>
            <w:tcW w:w="1519" w:type="dxa"/>
          </w:tcPr>
          <w:p w14:paraId="060DAFF8"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L</w:t>
            </w:r>
          </w:p>
        </w:tc>
        <w:tc>
          <w:tcPr>
            <w:tcW w:w="1519" w:type="dxa"/>
          </w:tcPr>
          <w:p w14:paraId="56247643"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H</w:t>
            </w:r>
          </w:p>
        </w:tc>
        <w:tc>
          <w:tcPr>
            <w:tcW w:w="7937" w:type="dxa"/>
          </w:tcPr>
          <w:p w14:paraId="4FD9D8E2" w14:textId="77777777" w:rsidR="00F67BC0" w:rsidRPr="00F67BC0" w:rsidRDefault="00F67BC0" w:rsidP="00A40046">
            <w:pPr>
              <w:keepNext/>
              <w:numPr>
                <w:ilvl w:val="0"/>
                <w:numId w:val="7"/>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Run in-library and digital campaigns to bolster number of people providing contact details and permission </w:t>
            </w:r>
          </w:p>
          <w:p w14:paraId="73622932" w14:textId="77777777" w:rsidR="00F67BC0" w:rsidRPr="00F67BC0" w:rsidRDefault="00F67BC0" w:rsidP="00A40046">
            <w:pPr>
              <w:keepNext/>
              <w:numPr>
                <w:ilvl w:val="0"/>
                <w:numId w:val="7"/>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Library Communications Manager to ensure library joining mechanisms automate request for email marketing permission</w:t>
            </w:r>
          </w:p>
        </w:tc>
      </w:tr>
      <w:tr w:rsidR="00F67BC0" w:rsidRPr="00F67BC0" w14:paraId="21DBB00A" w14:textId="77777777" w:rsidTr="004276DB">
        <w:tc>
          <w:tcPr>
            <w:cnfStyle w:val="001000000000" w:firstRow="0" w:lastRow="0" w:firstColumn="1" w:lastColumn="0" w:oddVBand="0" w:evenVBand="0" w:oddHBand="0" w:evenHBand="0" w:firstRowFirstColumn="0" w:firstRowLastColumn="0" w:lastRowFirstColumn="0" w:lastRowLastColumn="0"/>
            <w:tcW w:w="3904" w:type="dxa"/>
          </w:tcPr>
          <w:p w14:paraId="205EE3F0"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Reputational risk</w:t>
            </w:r>
          </w:p>
          <w:p w14:paraId="735B410E" w14:textId="77777777" w:rsidR="00F67BC0" w:rsidRPr="00F67BC0" w:rsidRDefault="00F67BC0" w:rsidP="00F67BC0">
            <w:pPr>
              <w:keepNext/>
              <w:outlineLvl w:val="0"/>
              <w:rPr>
                <w:rFonts w:ascii="Avenir LT Std 45 Book" w:eastAsia="Times New Roman" w:hAnsi="Avenir LT Std 45 Book" w:cstheme="minorHAnsi"/>
                <w:bCs w:val="0"/>
                <w:sz w:val="24"/>
                <w:szCs w:val="24"/>
              </w:rPr>
            </w:pPr>
            <w:r w:rsidRPr="00F67BC0">
              <w:rPr>
                <w:rFonts w:ascii="Avenir LT Std 45 Book" w:eastAsia="Times New Roman" w:hAnsi="Avenir LT Std 45 Book" w:cstheme="minorHAnsi"/>
                <w:bCs w:val="0"/>
                <w:sz w:val="24"/>
                <w:szCs w:val="24"/>
              </w:rPr>
              <w:t>Negative media in response to specific campaigns e.g. changes in library service provision – open libraries, reduced opening hours</w:t>
            </w:r>
          </w:p>
        </w:tc>
        <w:tc>
          <w:tcPr>
            <w:tcW w:w="1519" w:type="dxa"/>
          </w:tcPr>
          <w:p w14:paraId="0EDBB23F"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1519" w:type="dxa"/>
          </w:tcPr>
          <w:p w14:paraId="1D51CD9E"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7937" w:type="dxa"/>
          </w:tcPr>
          <w:p w14:paraId="6649D8C0" w14:textId="77777777" w:rsidR="00F67BC0" w:rsidRPr="00F67BC0" w:rsidRDefault="00F67BC0" w:rsidP="00F67BC0">
            <w:pPr>
              <w:keepNext/>
              <w:numPr>
                <w:ilvl w:val="0"/>
                <w:numId w:val="9"/>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Frame positive messages in press releases and wider marketing. </w:t>
            </w:r>
          </w:p>
          <w:p w14:paraId="3A0D19FD" w14:textId="77777777" w:rsidR="00F67BC0" w:rsidRPr="00F67BC0" w:rsidRDefault="00F67BC0" w:rsidP="00F67BC0">
            <w:pPr>
              <w:keepNext/>
              <w:numPr>
                <w:ilvl w:val="0"/>
                <w:numId w:val="9"/>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Thoroughly brief portfolio holder to act as a compelling advocate and media spokesperson</w:t>
            </w:r>
          </w:p>
          <w:p w14:paraId="23AAC964" w14:textId="77777777" w:rsidR="00F67BC0" w:rsidRPr="00F67BC0" w:rsidRDefault="00F67BC0" w:rsidP="00F67BC0">
            <w:pPr>
              <w:keepNext/>
              <w:numPr>
                <w:ilvl w:val="0"/>
                <w:numId w:val="9"/>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Brief WCC press desk to anticipate press and public enquiries with reactive statement.</w:t>
            </w:r>
          </w:p>
          <w:p w14:paraId="69FCC9EE" w14:textId="77777777" w:rsidR="00F67BC0" w:rsidRPr="00F67BC0"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p>
        </w:tc>
      </w:tr>
      <w:tr w:rsidR="00F67BC0" w:rsidRPr="00F67BC0" w14:paraId="72796CF7" w14:textId="77777777" w:rsidTr="0042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dxa"/>
          </w:tcPr>
          <w:p w14:paraId="03FD3DC9"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Operational Risk</w:t>
            </w:r>
          </w:p>
          <w:p w14:paraId="25380CCE" w14:textId="77777777" w:rsidR="00F67BC0" w:rsidRPr="00F67BC0" w:rsidRDefault="00F67BC0" w:rsidP="00F67BC0">
            <w:pPr>
              <w:keepNext/>
              <w:outlineLvl w:val="0"/>
              <w:rPr>
                <w:rFonts w:ascii="Avenir LT Std 45 Book" w:eastAsia="Times New Roman" w:hAnsi="Avenir LT Std 45 Book" w:cstheme="minorHAnsi"/>
                <w:bCs w:val="0"/>
                <w:sz w:val="24"/>
                <w:szCs w:val="24"/>
              </w:rPr>
            </w:pPr>
            <w:r w:rsidRPr="00F67BC0">
              <w:rPr>
                <w:rFonts w:ascii="Avenir LT Std 45 Book" w:eastAsia="Times New Roman" w:hAnsi="Avenir LT Std 45 Book" w:cstheme="minorHAnsi"/>
                <w:bCs w:val="0"/>
                <w:sz w:val="24"/>
                <w:szCs w:val="24"/>
              </w:rPr>
              <w:t>Restricted awareness of new services by failure to post consistently across multiple library related social media accounts</w:t>
            </w:r>
          </w:p>
        </w:tc>
        <w:tc>
          <w:tcPr>
            <w:tcW w:w="1519" w:type="dxa"/>
          </w:tcPr>
          <w:p w14:paraId="72500AEE"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H</w:t>
            </w:r>
          </w:p>
        </w:tc>
        <w:tc>
          <w:tcPr>
            <w:tcW w:w="1519" w:type="dxa"/>
          </w:tcPr>
          <w:p w14:paraId="03C05356"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7937" w:type="dxa"/>
          </w:tcPr>
          <w:p w14:paraId="0449BBEC" w14:textId="77777777" w:rsidR="00F67BC0" w:rsidRPr="00F67BC0" w:rsidRDefault="00F67BC0" w:rsidP="00F67BC0">
            <w:pPr>
              <w:keepNext/>
              <w:numPr>
                <w:ilvl w:val="0"/>
                <w:numId w:val="9"/>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Clear communication protocols in place for social media posting and shared with all library managers and staff</w:t>
            </w:r>
          </w:p>
          <w:p w14:paraId="1BBB109F" w14:textId="77777777" w:rsidR="00F67BC0" w:rsidRPr="00F67BC0" w:rsidRDefault="00F67BC0" w:rsidP="00F67BC0">
            <w:pPr>
              <w:keepNext/>
              <w:numPr>
                <w:ilvl w:val="0"/>
                <w:numId w:val="9"/>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Regular review of social media posts by Library Communications Manager </w:t>
            </w:r>
          </w:p>
        </w:tc>
      </w:tr>
      <w:tr w:rsidR="00F67BC0" w:rsidRPr="00F67BC0" w14:paraId="2BA919E6" w14:textId="77777777" w:rsidTr="004276DB">
        <w:tc>
          <w:tcPr>
            <w:cnfStyle w:val="001000000000" w:firstRow="0" w:lastRow="0" w:firstColumn="1" w:lastColumn="0" w:oddVBand="0" w:evenVBand="0" w:oddHBand="0" w:evenHBand="0" w:firstRowFirstColumn="0" w:firstRowLastColumn="0" w:lastRowFirstColumn="0" w:lastRowLastColumn="0"/>
            <w:tcW w:w="3904" w:type="dxa"/>
          </w:tcPr>
          <w:p w14:paraId="37562B54"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Reputational risk</w:t>
            </w:r>
          </w:p>
          <w:p w14:paraId="7FC9090F" w14:textId="77777777" w:rsidR="00F67BC0" w:rsidRPr="00F67BC0" w:rsidRDefault="00F67BC0" w:rsidP="00F67BC0">
            <w:pPr>
              <w:keepNext/>
              <w:outlineLvl w:val="0"/>
              <w:rPr>
                <w:rFonts w:ascii="Avenir LT Std 45 Book" w:eastAsia="Times New Roman" w:hAnsi="Avenir LT Std 45 Book" w:cstheme="minorHAnsi"/>
                <w:bCs w:val="0"/>
                <w:sz w:val="24"/>
                <w:szCs w:val="24"/>
              </w:rPr>
            </w:pPr>
            <w:r w:rsidRPr="00F67BC0">
              <w:rPr>
                <w:rFonts w:ascii="Avenir LT Std 45 Book" w:eastAsia="Times New Roman" w:hAnsi="Avenir LT Std 45 Book" w:cstheme="minorHAnsi"/>
                <w:bCs w:val="0"/>
                <w:sz w:val="24"/>
                <w:szCs w:val="24"/>
              </w:rPr>
              <w:t>Residents and customers unaware of -relationship of Worcestershire Libraries, The Hive and BIPC due to multiple ‘</w:t>
            </w:r>
            <w:proofErr w:type="gramStart"/>
            <w:r w:rsidRPr="00F67BC0">
              <w:rPr>
                <w:rFonts w:ascii="Avenir LT Std 45 Book" w:eastAsia="Times New Roman" w:hAnsi="Avenir LT Std 45 Book" w:cstheme="minorHAnsi"/>
                <w:bCs w:val="0"/>
                <w:sz w:val="24"/>
                <w:szCs w:val="24"/>
              </w:rPr>
              <w:t>brands’</w:t>
            </w:r>
            <w:proofErr w:type="gramEnd"/>
            <w:r w:rsidRPr="00F67BC0">
              <w:rPr>
                <w:rFonts w:ascii="Avenir LT Std 45 Book" w:eastAsia="Times New Roman" w:hAnsi="Avenir LT Std 45 Book" w:cstheme="minorHAnsi"/>
                <w:bCs w:val="0"/>
                <w:sz w:val="24"/>
                <w:szCs w:val="24"/>
              </w:rPr>
              <w:t xml:space="preserve"> and social media accounts</w:t>
            </w:r>
          </w:p>
        </w:tc>
        <w:tc>
          <w:tcPr>
            <w:tcW w:w="1519" w:type="dxa"/>
          </w:tcPr>
          <w:p w14:paraId="5E6D7298"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L</w:t>
            </w:r>
          </w:p>
        </w:tc>
        <w:tc>
          <w:tcPr>
            <w:tcW w:w="1519" w:type="dxa"/>
          </w:tcPr>
          <w:p w14:paraId="27D20BA9"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L</w:t>
            </w:r>
          </w:p>
        </w:tc>
        <w:tc>
          <w:tcPr>
            <w:tcW w:w="7937" w:type="dxa"/>
          </w:tcPr>
          <w:p w14:paraId="40160F16" w14:textId="77777777" w:rsidR="00F67BC0" w:rsidRPr="00F67BC0" w:rsidRDefault="00F67BC0" w:rsidP="00F67BC0">
            <w:pPr>
              <w:keepNext/>
              <w:numPr>
                <w:ilvl w:val="0"/>
                <w:numId w:val="9"/>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Include message in promotional campaigns that The Hive is Worcestershire Libraries’ centre for service innovation and development </w:t>
            </w:r>
          </w:p>
          <w:p w14:paraId="294D9DC7" w14:textId="77777777" w:rsidR="00F67BC0" w:rsidRPr="00F67BC0" w:rsidRDefault="00F67BC0" w:rsidP="00F67BC0">
            <w:pPr>
              <w:keepNext/>
              <w:numPr>
                <w:ilvl w:val="0"/>
                <w:numId w:val="9"/>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Update Hive and BIPC webpages to clarify that The Hive is Worcestershire Libraries’ centre for service innovation and development and that BIPC is Worcestershire Libraries’ new business and IP offer</w:t>
            </w:r>
          </w:p>
          <w:p w14:paraId="21AAAC84" w14:textId="77777777" w:rsidR="00F67BC0" w:rsidRPr="00F67BC0" w:rsidRDefault="00F67BC0" w:rsidP="00F67BC0">
            <w:pPr>
              <w:keepNext/>
              <w:numPr>
                <w:ilvl w:val="0"/>
                <w:numId w:val="9"/>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BIPC comms to highlight that BIPC is Worcestershire Libraries’ new Business and IP offer</w:t>
            </w:r>
          </w:p>
        </w:tc>
      </w:tr>
      <w:tr w:rsidR="00F67BC0" w:rsidRPr="00F67BC0" w14:paraId="4852240E" w14:textId="77777777" w:rsidTr="0042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dxa"/>
          </w:tcPr>
          <w:p w14:paraId="11534D25"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lastRenderedPageBreak/>
              <w:t>Operational risk</w:t>
            </w:r>
          </w:p>
          <w:p w14:paraId="43C34DF2" w14:textId="77777777" w:rsidR="00F67BC0" w:rsidRPr="00F67BC0" w:rsidRDefault="00F67BC0" w:rsidP="00F67BC0">
            <w:pPr>
              <w:keepNext/>
              <w:outlineLvl w:val="0"/>
              <w:rPr>
                <w:rFonts w:ascii="Avenir LT Std 45 Book" w:eastAsia="Times New Roman" w:hAnsi="Avenir LT Std 45 Book" w:cstheme="minorHAnsi"/>
                <w:bCs w:val="0"/>
                <w:sz w:val="24"/>
                <w:szCs w:val="24"/>
              </w:rPr>
            </w:pPr>
            <w:r w:rsidRPr="00F67BC0">
              <w:rPr>
                <w:rFonts w:ascii="Avenir LT Std 45 Book" w:eastAsia="Times New Roman" w:hAnsi="Avenir LT Std 45 Book" w:cstheme="minorHAnsi"/>
                <w:bCs w:val="0"/>
                <w:sz w:val="24"/>
                <w:szCs w:val="24"/>
              </w:rPr>
              <w:t>Digital based comms, particularly in relation to COVID recovery services, do not reach digitally excluded audiences</w:t>
            </w:r>
          </w:p>
        </w:tc>
        <w:tc>
          <w:tcPr>
            <w:tcW w:w="1519" w:type="dxa"/>
          </w:tcPr>
          <w:p w14:paraId="36921E06"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H</w:t>
            </w:r>
          </w:p>
        </w:tc>
        <w:tc>
          <w:tcPr>
            <w:tcW w:w="1519" w:type="dxa"/>
          </w:tcPr>
          <w:p w14:paraId="1E968F3E"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7937" w:type="dxa"/>
          </w:tcPr>
          <w:p w14:paraId="110206CE" w14:textId="77777777" w:rsidR="00F67BC0" w:rsidRPr="00F67BC0" w:rsidRDefault="00F67BC0" w:rsidP="00F67BC0">
            <w:pPr>
              <w:keepNext/>
              <w:numPr>
                <w:ilvl w:val="0"/>
                <w:numId w:val="10"/>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Digital comms will be part of a broader mix of communication channels. </w:t>
            </w:r>
          </w:p>
          <w:p w14:paraId="15CBD90A" w14:textId="77777777" w:rsidR="00F67BC0" w:rsidRPr="00F67BC0" w:rsidRDefault="00F67BC0" w:rsidP="00F67BC0">
            <w:pPr>
              <w:keepNext/>
              <w:numPr>
                <w:ilvl w:val="0"/>
                <w:numId w:val="10"/>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Library news and information will be communicated using traditional press methods and local community media channels such as Parish newsletters, </w:t>
            </w:r>
          </w:p>
        </w:tc>
      </w:tr>
      <w:tr w:rsidR="00F67BC0" w:rsidRPr="00F67BC0" w14:paraId="24D62A8B" w14:textId="77777777" w:rsidTr="004276DB">
        <w:tc>
          <w:tcPr>
            <w:cnfStyle w:val="001000000000" w:firstRow="0" w:lastRow="0" w:firstColumn="1" w:lastColumn="0" w:oddVBand="0" w:evenVBand="0" w:oddHBand="0" w:evenHBand="0" w:firstRowFirstColumn="0" w:firstRowLastColumn="0" w:lastRowFirstColumn="0" w:lastRowLastColumn="0"/>
            <w:tcW w:w="3904" w:type="dxa"/>
          </w:tcPr>
          <w:p w14:paraId="3339A050"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Operational/Reputational Risk</w:t>
            </w:r>
          </w:p>
          <w:p w14:paraId="44C7E106" w14:textId="77777777" w:rsidR="00F67BC0" w:rsidRPr="00F67BC0" w:rsidRDefault="00F67BC0" w:rsidP="00F67BC0">
            <w:pPr>
              <w:keepNext/>
              <w:outlineLvl w:val="0"/>
              <w:rPr>
                <w:rFonts w:ascii="Avenir LT Std 45 Book" w:eastAsia="Times New Roman" w:hAnsi="Avenir LT Std 45 Book" w:cstheme="minorHAnsi"/>
                <w:bCs w:val="0"/>
                <w:sz w:val="24"/>
                <w:szCs w:val="24"/>
              </w:rPr>
            </w:pPr>
            <w:r w:rsidRPr="00F67BC0">
              <w:rPr>
                <w:rFonts w:ascii="Avenir LT Std 45 Book" w:eastAsia="Times New Roman" w:hAnsi="Avenir LT Std 45 Book" w:cstheme="minorHAnsi"/>
                <w:bCs w:val="0"/>
                <w:sz w:val="24"/>
                <w:szCs w:val="24"/>
              </w:rPr>
              <w:t>Reduced impact of comms arising from over-posting on social media accounts and email accounts</w:t>
            </w:r>
          </w:p>
        </w:tc>
        <w:tc>
          <w:tcPr>
            <w:tcW w:w="1519" w:type="dxa"/>
          </w:tcPr>
          <w:p w14:paraId="4310735A"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1519" w:type="dxa"/>
          </w:tcPr>
          <w:p w14:paraId="69262B2B"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7937" w:type="dxa"/>
          </w:tcPr>
          <w:p w14:paraId="78530AE7" w14:textId="77777777" w:rsidR="00F67BC0" w:rsidRPr="00F67BC0" w:rsidRDefault="00F67BC0" w:rsidP="00F67BC0">
            <w:pPr>
              <w:keepNext/>
              <w:numPr>
                <w:ilvl w:val="0"/>
                <w:numId w:val="8"/>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Clear communication protocols in place setting out best practice</w:t>
            </w:r>
          </w:p>
        </w:tc>
      </w:tr>
      <w:tr w:rsidR="00961E8D" w:rsidRPr="00F67BC0" w14:paraId="3B7DD0F6" w14:textId="77777777" w:rsidTr="00427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4" w:type="dxa"/>
          </w:tcPr>
          <w:p w14:paraId="472ADC41" w14:textId="57614DF3"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Reputational Risk</w:t>
            </w:r>
          </w:p>
          <w:p w14:paraId="52508793" w14:textId="77777777" w:rsidR="00F67BC0" w:rsidRPr="00F67BC0" w:rsidRDefault="00F67BC0" w:rsidP="00F67BC0">
            <w:pPr>
              <w:keepNext/>
              <w:outlineLvl w:val="0"/>
              <w:rPr>
                <w:rFonts w:ascii="Avenir LT Std 45 Book" w:eastAsia="Times New Roman" w:hAnsi="Avenir LT Std 45 Book" w:cstheme="minorHAnsi"/>
                <w:bCs w:val="0"/>
                <w:sz w:val="24"/>
                <w:szCs w:val="24"/>
              </w:rPr>
            </w:pPr>
            <w:r w:rsidRPr="00F67BC0">
              <w:rPr>
                <w:rFonts w:ascii="Avenir LT Std 45 Book" w:eastAsia="Times New Roman" w:hAnsi="Avenir LT Std 45 Book" w:cstheme="minorHAnsi"/>
                <w:bCs w:val="0"/>
                <w:sz w:val="24"/>
                <w:szCs w:val="24"/>
              </w:rPr>
              <w:t>Not perceived as a professional service through inconsistent standards across social media channels and in-library marketing assets and materials.</w:t>
            </w:r>
          </w:p>
        </w:tc>
        <w:tc>
          <w:tcPr>
            <w:tcW w:w="1519" w:type="dxa"/>
          </w:tcPr>
          <w:p w14:paraId="766DE3B2"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1519" w:type="dxa"/>
          </w:tcPr>
          <w:p w14:paraId="70C526F0" w14:textId="77777777" w:rsidR="00F67BC0" w:rsidRPr="00C91955" w:rsidRDefault="00F67BC0" w:rsidP="00F67BC0">
            <w:pPr>
              <w:keepNext/>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7937" w:type="dxa"/>
          </w:tcPr>
          <w:p w14:paraId="5673A804" w14:textId="77777777" w:rsidR="00F67BC0" w:rsidRPr="00F67BC0" w:rsidRDefault="00F67BC0" w:rsidP="00F67BC0">
            <w:pPr>
              <w:keepNext/>
              <w:numPr>
                <w:ilvl w:val="0"/>
                <w:numId w:val="8"/>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Social media protocols distributed and shared to establish a modernised and professional approach</w:t>
            </w:r>
          </w:p>
          <w:p w14:paraId="2E0191C6" w14:textId="77777777" w:rsidR="00F67BC0" w:rsidRPr="00F67BC0" w:rsidRDefault="00F67BC0" w:rsidP="00F67BC0">
            <w:pPr>
              <w:keepNext/>
              <w:numPr>
                <w:ilvl w:val="0"/>
                <w:numId w:val="8"/>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A communications workstream will be set up using frontline staff members to manage consistency of social media content across the service. </w:t>
            </w:r>
          </w:p>
          <w:p w14:paraId="0D421720" w14:textId="77777777" w:rsidR="00F67BC0" w:rsidRPr="00F67BC0" w:rsidRDefault="00F67BC0" w:rsidP="00F67BC0">
            <w:pPr>
              <w:keepNext/>
              <w:numPr>
                <w:ilvl w:val="0"/>
                <w:numId w:val="8"/>
              </w:numPr>
              <w:outlineLvl w:val="0"/>
              <w:cnfStyle w:val="000000100000" w:firstRow="0" w:lastRow="0" w:firstColumn="0" w:lastColumn="0" w:oddVBand="0" w:evenVBand="0" w:oddHBand="1"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A modern brand identity is now in place and will be used for in-house marketing material, across social media and to accompany digital and print campaigns.</w:t>
            </w:r>
          </w:p>
        </w:tc>
      </w:tr>
      <w:tr w:rsidR="00F67BC0" w:rsidRPr="00F67BC0" w14:paraId="0318AEED" w14:textId="77777777" w:rsidTr="004276DB">
        <w:tc>
          <w:tcPr>
            <w:cnfStyle w:val="001000000000" w:firstRow="0" w:lastRow="0" w:firstColumn="1" w:lastColumn="0" w:oddVBand="0" w:evenVBand="0" w:oddHBand="0" w:evenHBand="0" w:firstRowFirstColumn="0" w:firstRowLastColumn="0" w:lastRowFirstColumn="0" w:lastRowLastColumn="0"/>
            <w:tcW w:w="3904" w:type="dxa"/>
          </w:tcPr>
          <w:p w14:paraId="64C638E5"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 w:val="0"/>
                <w:bCs w:val="0"/>
                <w:sz w:val="24"/>
                <w:szCs w:val="24"/>
              </w:rPr>
              <w:t>Operational risk</w:t>
            </w:r>
          </w:p>
          <w:p w14:paraId="238186A1" w14:textId="77777777" w:rsidR="00F67BC0" w:rsidRPr="00F67BC0" w:rsidRDefault="00F67BC0" w:rsidP="00F67BC0">
            <w:pPr>
              <w:keepNext/>
              <w:outlineLvl w:val="0"/>
              <w:rPr>
                <w:rFonts w:ascii="Avenir LT Std 45 Book" w:eastAsia="Times New Roman" w:hAnsi="Avenir LT Std 45 Book" w:cstheme="minorHAnsi"/>
                <w:b w:val="0"/>
                <w:bCs w:val="0"/>
                <w:sz w:val="24"/>
                <w:szCs w:val="24"/>
              </w:rPr>
            </w:pPr>
            <w:r w:rsidRPr="00F67BC0">
              <w:rPr>
                <w:rFonts w:ascii="Avenir LT Std 45 Book" w:eastAsia="Times New Roman" w:hAnsi="Avenir LT Std 45 Book" w:cstheme="minorHAnsi"/>
                <w:bCs w:val="0"/>
                <w:sz w:val="24"/>
                <w:szCs w:val="24"/>
              </w:rPr>
              <w:t xml:space="preserve">Reduced opportunity for </w:t>
            </w:r>
            <w:proofErr w:type="gramStart"/>
            <w:r w:rsidRPr="00F67BC0">
              <w:rPr>
                <w:rFonts w:ascii="Avenir LT Std 45 Book" w:eastAsia="Times New Roman" w:hAnsi="Avenir LT Std 45 Book" w:cstheme="minorHAnsi"/>
                <w:bCs w:val="0"/>
                <w:sz w:val="24"/>
                <w:szCs w:val="24"/>
              </w:rPr>
              <w:t>face to face</w:t>
            </w:r>
            <w:proofErr w:type="gramEnd"/>
            <w:r w:rsidRPr="00F67BC0">
              <w:rPr>
                <w:rFonts w:ascii="Avenir LT Std 45 Book" w:eastAsia="Times New Roman" w:hAnsi="Avenir LT Std 45 Book" w:cstheme="minorHAnsi"/>
                <w:bCs w:val="0"/>
                <w:sz w:val="24"/>
                <w:szCs w:val="24"/>
              </w:rPr>
              <w:t xml:space="preserve"> customer focus groups arising from COVID social distancing restrictions</w:t>
            </w:r>
          </w:p>
        </w:tc>
        <w:tc>
          <w:tcPr>
            <w:tcW w:w="1519" w:type="dxa"/>
          </w:tcPr>
          <w:p w14:paraId="3B16955F"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H</w:t>
            </w:r>
          </w:p>
        </w:tc>
        <w:tc>
          <w:tcPr>
            <w:tcW w:w="1519" w:type="dxa"/>
          </w:tcPr>
          <w:p w14:paraId="6C6D30E8" w14:textId="77777777" w:rsidR="00F67BC0" w:rsidRPr="00C91955" w:rsidRDefault="00F67BC0" w:rsidP="00F67BC0">
            <w:pPr>
              <w:keepNext/>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
                <w:bCs/>
                <w:color w:val="0D7D7D" w:themeColor="accent1"/>
                <w:sz w:val="24"/>
                <w:szCs w:val="24"/>
              </w:rPr>
            </w:pPr>
            <w:r w:rsidRPr="00C91955">
              <w:rPr>
                <w:rFonts w:ascii="Avenir LT Std 45 Book" w:eastAsia="Times New Roman" w:hAnsi="Avenir LT Std 45 Book" w:cstheme="minorHAnsi"/>
                <w:b/>
                <w:bCs/>
                <w:color w:val="0D7D7D" w:themeColor="accent1"/>
                <w:sz w:val="24"/>
                <w:szCs w:val="24"/>
              </w:rPr>
              <w:t>M</w:t>
            </w:r>
          </w:p>
        </w:tc>
        <w:tc>
          <w:tcPr>
            <w:tcW w:w="7937" w:type="dxa"/>
          </w:tcPr>
          <w:p w14:paraId="33FA147E" w14:textId="77777777" w:rsidR="00F67BC0" w:rsidRPr="00F67BC0" w:rsidRDefault="00F67BC0" w:rsidP="00F67BC0">
            <w:pPr>
              <w:keepNext/>
              <w:numPr>
                <w:ilvl w:val="0"/>
                <w:numId w:val="8"/>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Run groups on Zoom</w:t>
            </w:r>
          </w:p>
          <w:p w14:paraId="1BF0E1F2" w14:textId="77777777" w:rsidR="00F67BC0" w:rsidRPr="00F67BC0" w:rsidRDefault="00F67BC0" w:rsidP="00F67BC0">
            <w:pPr>
              <w:keepNext/>
              <w:numPr>
                <w:ilvl w:val="0"/>
                <w:numId w:val="8"/>
              </w:numPr>
              <w:outlineLvl w:val="0"/>
              <w:cnfStyle w:val="000000000000" w:firstRow="0" w:lastRow="0" w:firstColumn="0" w:lastColumn="0" w:oddVBand="0" w:evenVBand="0" w:oddHBand="0" w:evenHBand="0" w:firstRowFirstColumn="0" w:firstRowLastColumn="0" w:lastRowFirstColumn="0" w:lastRowLastColumn="0"/>
              <w:rPr>
                <w:rFonts w:ascii="Avenir LT Std 45 Book" w:eastAsia="Times New Roman" w:hAnsi="Avenir LT Std 45 Book" w:cstheme="minorHAnsi"/>
                <w:bCs/>
                <w:sz w:val="24"/>
                <w:szCs w:val="24"/>
              </w:rPr>
            </w:pPr>
            <w:r w:rsidRPr="00F67BC0">
              <w:rPr>
                <w:rFonts w:ascii="Avenir LT Std 45 Book" w:eastAsia="Times New Roman" w:hAnsi="Avenir LT Std 45 Book" w:cstheme="minorHAnsi"/>
                <w:bCs/>
                <w:sz w:val="24"/>
                <w:szCs w:val="24"/>
              </w:rPr>
              <w:t xml:space="preserve">Introduce focus groups in managed spaces in libraries as part of </w:t>
            </w:r>
            <w:proofErr w:type="gramStart"/>
            <w:r w:rsidRPr="00F67BC0">
              <w:rPr>
                <w:rFonts w:ascii="Avenir LT Std 45 Book" w:eastAsia="Times New Roman" w:hAnsi="Avenir LT Std 45 Book" w:cstheme="minorHAnsi"/>
                <w:bCs/>
                <w:sz w:val="24"/>
                <w:szCs w:val="24"/>
              </w:rPr>
              <w:t>long term</w:t>
            </w:r>
            <w:proofErr w:type="gramEnd"/>
            <w:r w:rsidRPr="00F67BC0">
              <w:rPr>
                <w:rFonts w:ascii="Avenir LT Std 45 Book" w:eastAsia="Times New Roman" w:hAnsi="Avenir LT Std 45 Book" w:cstheme="minorHAnsi"/>
                <w:bCs/>
                <w:sz w:val="24"/>
                <w:szCs w:val="24"/>
              </w:rPr>
              <w:t xml:space="preserve"> strategy.</w:t>
            </w:r>
          </w:p>
        </w:tc>
      </w:tr>
    </w:tbl>
    <w:p w14:paraId="165C8B43" w14:textId="4526EBE1" w:rsidR="00F67BC0" w:rsidRPr="00C23747" w:rsidRDefault="00F67BC0" w:rsidP="00F67BC0">
      <w:pPr>
        <w:keepNext/>
        <w:spacing w:after="0" w:line="240" w:lineRule="auto"/>
        <w:outlineLvl w:val="0"/>
        <w:rPr>
          <w:rFonts w:ascii="Avenir LT Std 45 Book" w:eastAsia="Times New Roman" w:hAnsi="Avenir LT Std 45 Book" w:cstheme="minorHAnsi"/>
          <w:bCs/>
          <w:sz w:val="24"/>
          <w:szCs w:val="24"/>
        </w:rPr>
        <w:sectPr w:rsidR="00F67BC0" w:rsidRPr="00C23747" w:rsidSect="00F320E9">
          <w:pgSz w:w="16838" w:h="11906" w:orient="landscape" w:code="9"/>
          <w:pgMar w:top="1361" w:right="1440" w:bottom="1797" w:left="539" w:header="709" w:footer="709" w:gutter="0"/>
          <w:cols w:space="708"/>
          <w:docGrid w:linePitch="360"/>
        </w:sectPr>
      </w:pPr>
    </w:p>
    <w:p w14:paraId="77575098" w14:textId="7C246730" w:rsidR="003B4A00" w:rsidRPr="00C23747" w:rsidRDefault="003B4A00" w:rsidP="00CA4013">
      <w:pPr>
        <w:pStyle w:val="Heading2"/>
      </w:pPr>
      <w:r w:rsidRPr="00C23747">
        <w:lastRenderedPageBreak/>
        <w:t>Appendix 3</w:t>
      </w:r>
      <w:r w:rsidR="00F724E5" w:rsidRPr="00C23747">
        <w:t>.</w:t>
      </w:r>
      <w:r w:rsidRPr="00C23747">
        <w:t xml:space="preserve"> Stakeholder </w:t>
      </w:r>
      <w:r w:rsidR="00F724E5" w:rsidRPr="00C23747">
        <w:t>m</w:t>
      </w:r>
      <w:r w:rsidRPr="00C23747">
        <w:t xml:space="preserve">apping </w:t>
      </w:r>
      <w:r w:rsidR="00F724E5" w:rsidRPr="00C23747">
        <w:t>e</w:t>
      </w:r>
      <w:r w:rsidRPr="00C23747">
        <w:t>xercise</w:t>
      </w:r>
    </w:p>
    <w:p w14:paraId="6BBBCD74" w14:textId="77777777"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Use this approach to crystallise collective thinking at the outset of each significant transformation campaign i.e. implementing Open Libraries</w:t>
      </w:r>
    </w:p>
    <w:p w14:paraId="1EC5CD42" w14:textId="77777777" w:rsidR="003B4A00" w:rsidRPr="00C23747" w:rsidRDefault="003B4A00" w:rsidP="003B4A00">
      <w:pPr>
        <w:tabs>
          <w:tab w:val="left" w:pos="2280"/>
        </w:tabs>
        <w:spacing w:after="0" w:line="240" w:lineRule="auto"/>
        <w:rPr>
          <w:rFonts w:ascii="Avenir LT Std 45 Book" w:hAnsi="Avenir LT Std 45 Book"/>
          <w:sz w:val="24"/>
          <w:szCs w:val="24"/>
        </w:rPr>
      </w:pPr>
    </w:p>
    <w:p w14:paraId="25602908" w14:textId="77777777"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noProof/>
          <w:sz w:val="24"/>
          <w:szCs w:val="24"/>
          <w:lang w:eastAsia="en-GB"/>
        </w:rPr>
        <w:drawing>
          <wp:inline distT="0" distB="0" distL="0" distR="0" wp14:anchorId="4545A9BB" wp14:editId="1C8D3CC2">
            <wp:extent cx="572452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2924175"/>
                    </a:xfrm>
                    <a:prstGeom prst="rect">
                      <a:avLst/>
                    </a:prstGeom>
                    <a:noFill/>
                    <a:ln>
                      <a:noFill/>
                    </a:ln>
                  </pic:spPr>
                </pic:pic>
              </a:graphicData>
            </a:graphic>
          </wp:inline>
        </w:drawing>
      </w:r>
    </w:p>
    <w:p w14:paraId="7512D964" w14:textId="69113848"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Creating a Stakeholder map is a visual way of showing how your stakeholders are classified in relation to their power and interest in what you are doing.</w:t>
      </w:r>
    </w:p>
    <w:p w14:paraId="54A907AF" w14:textId="77777777" w:rsidR="00307A70" w:rsidRPr="00C23747" w:rsidRDefault="00307A70" w:rsidP="003B4A00">
      <w:pPr>
        <w:tabs>
          <w:tab w:val="left" w:pos="2280"/>
        </w:tabs>
        <w:spacing w:after="0" w:line="240" w:lineRule="auto"/>
        <w:rPr>
          <w:rFonts w:ascii="Avenir LT Std 45 Book" w:hAnsi="Avenir LT Std 45 Book"/>
          <w:sz w:val="24"/>
          <w:szCs w:val="24"/>
        </w:rPr>
      </w:pPr>
    </w:p>
    <w:p w14:paraId="6F2AC816" w14:textId="7398A322"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It will help you to clarify who the key stakeholders are and those that need less attention (resources).</w:t>
      </w:r>
    </w:p>
    <w:p w14:paraId="41B73208" w14:textId="77777777" w:rsidR="00307A70" w:rsidRPr="00C23747" w:rsidRDefault="00307A70" w:rsidP="003B4A00">
      <w:pPr>
        <w:tabs>
          <w:tab w:val="left" w:pos="2280"/>
        </w:tabs>
        <w:spacing w:after="0" w:line="240" w:lineRule="auto"/>
        <w:rPr>
          <w:rFonts w:ascii="Avenir LT Std 45 Book" w:hAnsi="Avenir LT Std 45 Book"/>
          <w:sz w:val="24"/>
          <w:szCs w:val="24"/>
        </w:rPr>
      </w:pPr>
    </w:p>
    <w:p w14:paraId="574AF072" w14:textId="77777777"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The vertical dimension shows how much power they wield and the horizontal how much interest they have.</w:t>
      </w:r>
    </w:p>
    <w:p w14:paraId="70F73A60" w14:textId="77777777" w:rsidR="003B4A00" w:rsidRPr="00C23747" w:rsidRDefault="003B4A00" w:rsidP="003B4A00">
      <w:pPr>
        <w:tabs>
          <w:tab w:val="left" w:pos="1500"/>
          <w:tab w:val="left" w:pos="2280"/>
        </w:tabs>
        <w:rPr>
          <w:rFonts w:ascii="Avenir LT Std 45 Book" w:hAnsi="Avenir LT Std 45 Book"/>
          <w:sz w:val="24"/>
          <w:szCs w:val="24"/>
        </w:rPr>
      </w:pPr>
      <w:r w:rsidRPr="00C23747">
        <w:rPr>
          <w:rFonts w:ascii="Avenir LT Std 45 Book" w:hAnsi="Avenir LT Std 45 Book"/>
          <w:sz w:val="24"/>
          <w:szCs w:val="24"/>
        </w:rPr>
        <w:tab/>
      </w:r>
      <w:r w:rsidRPr="00C23747">
        <w:rPr>
          <w:rFonts w:ascii="Avenir LT Std 45 Book" w:hAnsi="Avenir LT Std 45 Book"/>
          <w:sz w:val="24"/>
          <w:szCs w:val="24"/>
        </w:rPr>
        <w:tab/>
      </w:r>
    </w:p>
    <w:p w14:paraId="57876378" w14:textId="77777777" w:rsidR="003B4A00" w:rsidRPr="00C23747" w:rsidRDefault="003B4A00" w:rsidP="003B4A00">
      <w:pPr>
        <w:tabs>
          <w:tab w:val="left" w:pos="2280"/>
        </w:tabs>
        <w:rPr>
          <w:rFonts w:ascii="Avenir LT Std 45 Book" w:hAnsi="Avenir LT Std 45 Book"/>
          <w:sz w:val="24"/>
          <w:szCs w:val="24"/>
        </w:rPr>
      </w:pPr>
      <w:r w:rsidRPr="00C23747">
        <w:rPr>
          <w:rFonts w:ascii="Avenir LT Std 45 Book" w:hAnsi="Avenir LT Std 45 Book"/>
          <w:noProof/>
          <w:sz w:val="24"/>
          <w:szCs w:val="24"/>
          <w:lang w:eastAsia="en-GB"/>
        </w:rPr>
        <w:drawing>
          <wp:inline distT="0" distB="0" distL="0" distR="0" wp14:anchorId="4EB14F0E" wp14:editId="0332A4E1">
            <wp:extent cx="572452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2838450"/>
                    </a:xfrm>
                    <a:prstGeom prst="rect">
                      <a:avLst/>
                    </a:prstGeom>
                    <a:noFill/>
                    <a:ln>
                      <a:noFill/>
                    </a:ln>
                  </pic:spPr>
                </pic:pic>
              </a:graphicData>
            </a:graphic>
          </wp:inline>
        </w:drawing>
      </w:r>
    </w:p>
    <w:p w14:paraId="13E80946" w14:textId="69C5B35F" w:rsidR="003B4A00" w:rsidRPr="00C23747" w:rsidRDefault="003B4A00" w:rsidP="00307A70">
      <w:pPr>
        <w:rPr>
          <w:rFonts w:ascii="Avenir LT Std 45 Book" w:hAnsi="Avenir LT Std 45 Book"/>
          <w:b/>
          <w:sz w:val="24"/>
          <w:szCs w:val="24"/>
        </w:rPr>
      </w:pPr>
      <w:r w:rsidRPr="00C23747">
        <w:rPr>
          <w:rFonts w:ascii="Avenir LT Std 45 Book" w:hAnsi="Avenir LT Std 45 Book"/>
          <w:b/>
          <w:sz w:val="24"/>
          <w:szCs w:val="24"/>
        </w:rPr>
        <w:br w:type="page"/>
      </w:r>
      <w:r w:rsidRPr="00C23747">
        <w:rPr>
          <w:rFonts w:ascii="Avenir LT Std 45 Book" w:hAnsi="Avenir LT Std 45 Book"/>
          <w:b/>
          <w:sz w:val="24"/>
          <w:szCs w:val="24"/>
        </w:rPr>
        <w:lastRenderedPageBreak/>
        <w:t>Group task:</w:t>
      </w:r>
    </w:p>
    <w:p w14:paraId="47B8857E" w14:textId="2E8BD170" w:rsidR="003B4A00" w:rsidRPr="00C23747" w:rsidRDefault="003B4A00" w:rsidP="003B4A00">
      <w:pPr>
        <w:numPr>
          <w:ilvl w:val="0"/>
          <w:numId w:val="34"/>
        </w:numPr>
        <w:tabs>
          <w:tab w:val="left" w:pos="2280"/>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Individually make a list of the key stakeholders (internal and external) that are involved in or linked to the delivery of library services (5 minutes)</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 xml:space="preserve">This might also include ‘would be’ stakeholders that you have not yet built relationships </w:t>
      </w:r>
      <w:proofErr w:type="gramStart"/>
      <w:r w:rsidRPr="00C23747">
        <w:rPr>
          <w:rFonts w:ascii="Avenir LT Std 45 Book" w:hAnsi="Avenir LT Std 45 Book"/>
          <w:sz w:val="24"/>
          <w:szCs w:val="24"/>
        </w:rPr>
        <w:t>with, but</w:t>
      </w:r>
      <w:proofErr w:type="gramEnd"/>
      <w:r w:rsidRPr="00C23747">
        <w:rPr>
          <w:rFonts w:ascii="Avenir LT Std 45 Book" w:hAnsi="Avenir LT Std 45 Book"/>
          <w:sz w:val="24"/>
          <w:szCs w:val="24"/>
        </w:rPr>
        <w:t xml:space="preserve"> will be important for the success of a specific element of the transformation programme.</w:t>
      </w:r>
    </w:p>
    <w:p w14:paraId="0CE5FC0F" w14:textId="77777777" w:rsidR="003B4A00" w:rsidRPr="00C23747" w:rsidRDefault="003B4A00" w:rsidP="003B4A00">
      <w:pPr>
        <w:numPr>
          <w:ilvl w:val="0"/>
          <w:numId w:val="34"/>
        </w:numPr>
        <w:tabs>
          <w:tab w:val="left" w:pos="2280"/>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Discuss your list with others in the group – identify an agreed list of the key stakeholders (10 minutes)</w:t>
      </w:r>
    </w:p>
    <w:p w14:paraId="6E037149" w14:textId="77777777" w:rsidR="003B4A00" w:rsidRPr="00C23747" w:rsidRDefault="003B4A00" w:rsidP="003B4A00">
      <w:pPr>
        <w:numPr>
          <w:ilvl w:val="0"/>
          <w:numId w:val="34"/>
        </w:numPr>
        <w:tabs>
          <w:tab w:val="left" w:pos="2280"/>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As a group, agree the stakeholders’ level of interest, as well as the power they wield (15 minutes)</w:t>
      </w:r>
    </w:p>
    <w:p w14:paraId="151DF34F" w14:textId="77777777" w:rsidR="003B4A00" w:rsidRPr="00C23747" w:rsidRDefault="003B4A00" w:rsidP="003B4A00">
      <w:pPr>
        <w:tabs>
          <w:tab w:val="left" w:pos="2280"/>
        </w:tabs>
        <w:spacing w:after="0" w:line="240" w:lineRule="auto"/>
        <w:rPr>
          <w:rFonts w:ascii="Avenir LT Std 45 Book" w:hAnsi="Avenir LT Std 45 Book"/>
          <w:sz w:val="24"/>
          <w:szCs w:val="24"/>
        </w:rPr>
      </w:pPr>
    </w:p>
    <w:p w14:paraId="390BE5DB" w14:textId="77777777"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noProof/>
          <w:sz w:val="24"/>
          <w:szCs w:val="24"/>
          <w:lang w:eastAsia="en-GB"/>
        </w:rPr>
        <w:drawing>
          <wp:inline distT="0" distB="0" distL="0" distR="0" wp14:anchorId="0CD7C1A9" wp14:editId="7B74CD9D">
            <wp:extent cx="6254750" cy="32158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0988" cy="3224186"/>
                    </a:xfrm>
                    <a:prstGeom prst="rect">
                      <a:avLst/>
                    </a:prstGeom>
                    <a:noFill/>
                    <a:ln>
                      <a:noFill/>
                    </a:ln>
                  </pic:spPr>
                </pic:pic>
              </a:graphicData>
            </a:graphic>
          </wp:inline>
        </w:drawing>
      </w:r>
    </w:p>
    <w:p w14:paraId="187DD954" w14:textId="77777777" w:rsidR="003B4A00" w:rsidRPr="00C23747" w:rsidRDefault="003B4A00" w:rsidP="003B4A00">
      <w:pPr>
        <w:tabs>
          <w:tab w:val="left" w:pos="2280"/>
        </w:tabs>
        <w:spacing w:after="0" w:line="240" w:lineRule="auto"/>
        <w:rPr>
          <w:rFonts w:ascii="Avenir LT Std 45 Book" w:hAnsi="Avenir LT Std 45 Book"/>
          <w:sz w:val="24"/>
          <w:szCs w:val="24"/>
        </w:rPr>
      </w:pPr>
    </w:p>
    <w:p w14:paraId="2F072C08" w14:textId="77777777" w:rsidR="003B4A00" w:rsidRPr="00C23747" w:rsidRDefault="003B4A00" w:rsidP="003B4A00">
      <w:pPr>
        <w:spacing w:after="0" w:line="240" w:lineRule="auto"/>
        <w:rPr>
          <w:rFonts w:ascii="Avenir LT Std 45 Book" w:eastAsia="+mn-ea" w:hAnsi="Avenir LT Std 45 Book" w:cs="+mn-cs"/>
          <w:color w:val="000000"/>
          <w:kern w:val="24"/>
          <w:sz w:val="24"/>
          <w:szCs w:val="24"/>
          <w:lang w:eastAsia="en-GB"/>
        </w:rPr>
      </w:pPr>
      <w:r w:rsidRPr="00C23747">
        <w:rPr>
          <w:rFonts w:ascii="Avenir LT Std 45 Book" w:eastAsia="+mn-ea" w:hAnsi="Avenir LT Std 45 Book" w:cs="+mn-cs"/>
          <w:color w:val="000000"/>
          <w:kern w:val="24"/>
          <w:sz w:val="24"/>
          <w:szCs w:val="24"/>
          <w:lang w:eastAsia="en-GB"/>
        </w:rPr>
        <w:t>Using this approach will help you to target your available resources to the greatest effect.</w:t>
      </w:r>
    </w:p>
    <w:p w14:paraId="4130F171" w14:textId="2B5165C4" w:rsidR="003B4A00" w:rsidRPr="00C23747" w:rsidRDefault="003B4A00" w:rsidP="003B4A00">
      <w:pPr>
        <w:numPr>
          <w:ilvl w:val="0"/>
          <w:numId w:val="35"/>
        </w:numPr>
        <w:spacing w:after="0" w:line="240" w:lineRule="auto"/>
        <w:contextualSpacing/>
        <w:rPr>
          <w:rFonts w:ascii="Avenir LT Std 45 Book" w:eastAsia="Times New Roman" w:hAnsi="Avenir LT Std 45 Book" w:cs="Times New Roman"/>
          <w:sz w:val="24"/>
          <w:szCs w:val="24"/>
          <w:lang w:eastAsia="en-GB"/>
        </w:rPr>
      </w:pPr>
      <w:r w:rsidRPr="00C23747">
        <w:rPr>
          <w:rFonts w:ascii="Avenir LT Std 45 Book" w:eastAsia="+mn-ea" w:hAnsi="Avenir LT Std 45 Book" w:cs="+mn-cs"/>
          <w:color w:val="000000"/>
          <w:kern w:val="24"/>
          <w:sz w:val="24"/>
          <w:szCs w:val="24"/>
          <w:lang w:eastAsia="en-GB"/>
        </w:rPr>
        <w:t xml:space="preserve">Those stakeholders with High Power </w:t>
      </w:r>
      <w:r w:rsidR="00E24F56" w:rsidRPr="00C23747">
        <w:rPr>
          <w:rFonts w:ascii="Avenir LT Std 45 Book" w:eastAsia="+mn-ea" w:hAnsi="Avenir LT Std 45 Book" w:cs="+mn-cs"/>
          <w:color w:val="000000"/>
          <w:kern w:val="24"/>
          <w:sz w:val="24"/>
          <w:szCs w:val="24"/>
          <w:lang w:eastAsia="en-GB"/>
        </w:rPr>
        <w:t>and</w:t>
      </w:r>
      <w:r w:rsidRPr="00C23747">
        <w:rPr>
          <w:rFonts w:ascii="Avenir LT Std 45 Book" w:eastAsia="+mn-ea" w:hAnsi="Avenir LT Std 45 Book" w:cs="+mn-cs"/>
          <w:color w:val="000000"/>
          <w:kern w:val="24"/>
          <w:sz w:val="24"/>
          <w:szCs w:val="24"/>
          <w:lang w:eastAsia="en-GB"/>
        </w:rPr>
        <w:t xml:space="preserve"> High Interest need to be given the most attention.</w:t>
      </w:r>
      <w:r w:rsidR="00DB59FE" w:rsidRPr="00C23747">
        <w:rPr>
          <w:rFonts w:ascii="Avenir LT Std 45 Book" w:eastAsia="+mn-ea" w:hAnsi="Avenir LT Std 45 Book" w:cs="+mn-cs"/>
          <w:color w:val="000000"/>
          <w:kern w:val="24"/>
          <w:sz w:val="24"/>
          <w:szCs w:val="24"/>
          <w:lang w:eastAsia="en-GB"/>
        </w:rPr>
        <w:t xml:space="preserve"> </w:t>
      </w:r>
      <w:r w:rsidRPr="00C23747">
        <w:rPr>
          <w:rFonts w:ascii="Avenir LT Std 45 Book" w:eastAsia="+mn-ea" w:hAnsi="Avenir LT Std 45 Book" w:cs="+mn-cs"/>
          <w:color w:val="000000"/>
          <w:kern w:val="24"/>
          <w:sz w:val="24"/>
          <w:szCs w:val="24"/>
          <w:lang w:eastAsia="en-GB"/>
        </w:rPr>
        <w:t>You will need to engage closely with them and actively influence.</w:t>
      </w:r>
    </w:p>
    <w:p w14:paraId="0DAB6148" w14:textId="4D73C06D" w:rsidR="003B4A00" w:rsidRPr="00C23747" w:rsidRDefault="003B4A00" w:rsidP="003B4A00">
      <w:pPr>
        <w:numPr>
          <w:ilvl w:val="0"/>
          <w:numId w:val="35"/>
        </w:numPr>
        <w:spacing w:after="0" w:line="240" w:lineRule="auto"/>
        <w:contextualSpacing/>
        <w:rPr>
          <w:rFonts w:ascii="Avenir LT Std 45 Book" w:eastAsia="Times New Roman" w:hAnsi="Avenir LT Std 45 Book" w:cs="Times New Roman"/>
          <w:sz w:val="24"/>
          <w:szCs w:val="24"/>
          <w:lang w:eastAsia="en-GB"/>
        </w:rPr>
      </w:pPr>
      <w:r w:rsidRPr="00C23747">
        <w:rPr>
          <w:rFonts w:ascii="Avenir LT Std 45 Book" w:eastAsia="+mn-ea" w:hAnsi="Avenir LT Std 45 Book" w:cs="+mn-cs"/>
          <w:color w:val="000000"/>
          <w:kern w:val="24"/>
          <w:sz w:val="24"/>
          <w:szCs w:val="24"/>
          <w:lang w:eastAsia="en-GB"/>
        </w:rPr>
        <w:t>It is also advantageous to keep those with Low Power but High Interest well informed, as this will help to ensure that you maintain good relationships with those stakeholders to whom what you are doing matters</w:t>
      </w:r>
      <w:r w:rsidR="00307A70" w:rsidRPr="00C23747">
        <w:rPr>
          <w:rFonts w:ascii="Avenir LT Std 45 Book" w:eastAsia="+mn-ea" w:hAnsi="Avenir LT Std 45 Book" w:cs="+mn-cs"/>
          <w:color w:val="000000"/>
          <w:kern w:val="24"/>
          <w:sz w:val="24"/>
          <w:szCs w:val="24"/>
          <w:lang w:eastAsia="en-GB"/>
        </w:rPr>
        <w:t>.</w:t>
      </w:r>
    </w:p>
    <w:p w14:paraId="02BFC9D9" w14:textId="6CA9E6AB" w:rsidR="003B4A00" w:rsidRPr="00C23747" w:rsidRDefault="003B4A00" w:rsidP="003B4A00">
      <w:pPr>
        <w:numPr>
          <w:ilvl w:val="0"/>
          <w:numId w:val="35"/>
        </w:numPr>
        <w:spacing w:after="0" w:line="240" w:lineRule="auto"/>
        <w:contextualSpacing/>
        <w:rPr>
          <w:rFonts w:ascii="Avenir LT Std 45 Book" w:eastAsia="Times New Roman" w:hAnsi="Avenir LT Std 45 Book" w:cs="Times New Roman"/>
          <w:sz w:val="24"/>
          <w:szCs w:val="24"/>
          <w:lang w:eastAsia="en-GB"/>
        </w:rPr>
      </w:pPr>
      <w:r w:rsidRPr="00C23747">
        <w:rPr>
          <w:rFonts w:ascii="Avenir LT Std 45 Book" w:eastAsia="+mn-ea" w:hAnsi="Avenir LT Std 45 Book" w:cs="+mn-cs"/>
          <w:color w:val="000000"/>
          <w:kern w:val="24"/>
          <w:sz w:val="24"/>
          <w:szCs w:val="24"/>
          <w:lang w:eastAsia="en-GB"/>
        </w:rPr>
        <w:t xml:space="preserve">Low Interest </w:t>
      </w:r>
      <w:r w:rsidR="00E24F56" w:rsidRPr="00C23747">
        <w:rPr>
          <w:rFonts w:ascii="Avenir LT Std 45 Book" w:eastAsia="+mn-ea" w:hAnsi="Avenir LT Std 45 Book" w:cs="+mn-cs"/>
          <w:color w:val="000000"/>
          <w:kern w:val="24"/>
          <w:sz w:val="24"/>
          <w:szCs w:val="24"/>
          <w:lang w:eastAsia="en-GB"/>
        </w:rPr>
        <w:t>and</w:t>
      </w:r>
      <w:r w:rsidRPr="00C23747">
        <w:rPr>
          <w:rFonts w:ascii="Avenir LT Std 45 Book" w:eastAsia="+mn-ea" w:hAnsi="Avenir LT Std 45 Book" w:cs="+mn-cs"/>
          <w:color w:val="000000"/>
          <w:kern w:val="24"/>
          <w:sz w:val="24"/>
          <w:szCs w:val="24"/>
          <w:lang w:eastAsia="en-GB"/>
        </w:rPr>
        <w:t xml:space="preserve"> High Power - there’s a need to put some effort into ensuring that they are updated</w:t>
      </w:r>
      <w:r w:rsidR="00307A70" w:rsidRPr="00C23747">
        <w:rPr>
          <w:rFonts w:ascii="Avenir LT Std 45 Book" w:eastAsia="+mn-ea" w:hAnsi="Avenir LT Std 45 Book" w:cs="+mn-cs"/>
          <w:color w:val="000000"/>
          <w:kern w:val="24"/>
          <w:sz w:val="24"/>
          <w:szCs w:val="24"/>
          <w:lang w:eastAsia="en-GB"/>
        </w:rPr>
        <w:t>.</w:t>
      </w:r>
    </w:p>
    <w:p w14:paraId="12AF3046" w14:textId="4B00ECD5" w:rsidR="003B4A00" w:rsidRPr="00C23747" w:rsidRDefault="003B4A00" w:rsidP="003B4A00">
      <w:pPr>
        <w:numPr>
          <w:ilvl w:val="0"/>
          <w:numId w:val="35"/>
        </w:numPr>
        <w:spacing w:after="0" w:line="240" w:lineRule="auto"/>
        <w:contextualSpacing/>
        <w:rPr>
          <w:rFonts w:ascii="Avenir LT Std 45 Book" w:eastAsia="Times New Roman" w:hAnsi="Avenir LT Std 45 Book" w:cs="Times New Roman"/>
          <w:sz w:val="24"/>
          <w:szCs w:val="24"/>
          <w:lang w:eastAsia="en-GB"/>
        </w:rPr>
      </w:pPr>
      <w:r w:rsidRPr="00C23747">
        <w:rPr>
          <w:rFonts w:ascii="Avenir LT Std 45 Book" w:eastAsia="+mn-ea" w:hAnsi="Avenir LT Std 45 Book" w:cs="+mn-cs"/>
          <w:color w:val="000000"/>
          <w:kern w:val="24"/>
          <w:sz w:val="24"/>
          <w:szCs w:val="24"/>
          <w:lang w:eastAsia="en-GB"/>
        </w:rPr>
        <w:t xml:space="preserve">Low Power </w:t>
      </w:r>
      <w:r w:rsidR="00E24F56" w:rsidRPr="00C23747">
        <w:rPr>
          <w:rFonts w:ascii="Avenir LT Std 45 Book" w:eastAsia="+mn-ea" w:hAnsi="Avenir LT Std 45 Book" w:cs="+mn-cs"/>
          <w:color w:val="000000"/>
          <w:kern w:val="24"/>
          <w:sz w:val="24"/>
          <w:szCs w:val="24"/>
          <w:lang w:eastAsia="en-GB"/>
        </w:rPr>
        <w:t>and</w:t>
      </w:r>
      <w:r w:rsidRPr="00C23747">
        <w:rPr>
          <w:rFonts w:ascii="Avenir LT Std 45 Book" w:eastAsia="+mn-ea" w:hAnsi="Avenir LT Std 45 Book" w:cs="+mn-cs"/>
          <w:color w:val="000000"/>
          <w:kern w:val="24"/>
          <w:sz w:val="24"/>
          <w:szCs w:val="24"/>
          <w:lang w:eastAsia="en-GB"/>
        </w:rPr>
        <w:t xml:space="preserve"> Low Interest – there’s less imperative to spend a lot of time and resources engaging with this group, it will suffice to monitor views in case any move to High Interest</w:t>
      </w:r>
      <w:r w:rsidR="00307A70" w:rsidRPr="00C23747">
        <w:rPr>
          <w:rFonts w:ascii="Avenir LT Std 45 Book" w:eastAsia="+mn-ea" w:hAnsi="Avenir LT Std 45 Book" w:cs="+mn-cs"/>
          <w:color w:val="000000"/>
          <w:kern w:val="24"/>
          <w:sz w:val="24"/>
          <w:szCs w:val="24"/>
          <w:lang w:eastAsia="en-GB"/>
        </w:rPr>
        <w:t>.</w:t>
      </w:r>
    </w:p>
    <w:p w14:paraId="65DBA7E0" w14:textId="77777777" w:rsidR="003B4A00" w:rsidRPr="00C23747" w:rsidRDefault="003B4A00" w:rsidP="003B4A00">
      <w:pPr>
        <w:spacing w:after="0" w:line="240" w:lineRule="auto"/>
        <w:rPr>
          <w:rFonts w:ascii="Avenir LT Std 45 Book" w:eastAsia="+mn-ea" w:hAnsi="Avenir LT Std 45 Book" w:cs="+mn-cs"/>
          <w:color w:val="000000"/>
          <w:kern w:val="24"/>
          <w:sz w:val="24"/>
          <w:szCs w:val="24"/>
          <w:lang w:eastAsia="en-GB"/>
        </w:rPr>
      </w:pPr>
      <w:r w:rsidRPr="00C23747">
        <w:rPr>
          <w:rFonts w:ascii="Avenir LT Std 45 Book" w:eastAsia="+mn-ea" w:hAnsi="Avenir LT Std 45 Book" w:cs="+mn-cs"/>
          <w:color w:val="000000"/>
          <w:kern w:val="24"/>
          <w:sz w:val="24"/>
          <w:szCs w:val="24"/>
          <w:lang w:eastAsia="en-GB"/>
        </w:rPr>
        <w:t>Of course circumstances are dynamic and often complex, so during the progress of a key campaign you may need to revisit your analysis and check it against the changing picture.</w:t>
      </w:r>
    </w:p>
    <w:p w14:paraId="36C420EE" w14:textId="77777777" w:rsidR="003B4A00" w:rsidRPr="00C23747" w:rsidRDefault="003B4A00" w:rsidP="003B4A00">
      <w:pPr>
        <w:spacing w:after="0" w:line="240" w:lineRule="auto"/>
        <w:rPr>
          <w:rFonts w:ascii="Avenir LT Std 45 Book" w:eastAsia="+mn-ea" w:hAnsi="Avenir LT Std 45 Book" w:cs="+mn-cs"/>
          <w:color w:val="000000"/>
          <w:kern w:val="24"/>
          <w:sz w:val="24"/>
          <w:szCs w:val="24"/>
          <w:lang w:eastAsia="en-GB"/>
        </w:rPr>
      </w:pPr>
    </w:p>
    <w:p w14:paraId="1D301B29" w14:textId="77777777" w:rsidR="003B4A00" w:rsidRPr="00C23747" w:rsidRDefault="003B4A00" w:rsidP="003B4A00">
      <w:pPr>
        <w:spacing w:after="0" w:line="240" w:lineRule="auto"/>
        <w:rPr>
          <w:rFonts w:ascii="Avenir LT Std 45 Book" w:eastAsia="+mn-ea" w:hAnsi="Avenir LT Std 45 Book" w:cs="+mn-cs"/>
          <w:color w:val="000000"/>
          <w:kern w:val="24"/>
          <w:sz w:val="24"/>
          <w:szCs w:val="24"/>
          <w:lang w:eastAsia="en-GB"/>
        </w:rPr>
      </w:pPr>
      <w:r w:rsidRPr="00C23747">
        <w:rPr>
          <w:rFonts w:ascii="Avenir LT Std 45 Book" w:eastAsia="+mn-ea" w:hAnsi="Avenir LT Std 45 Book" w:cs="+mn-cs"/>
          <w:noProof/>
          <w:color w:val="000000"/>
          <w:kern w:val="24"/>
          <w:sz w:val="24"/>
          <w:szCs w:val="24"/>
          <w:lang w:eastAsia="en-GB"/>
        </w:rPr>
        <w:lastRenderedPageBreak/>
        <w:drawing>
          <wp:inline distT="0" distB="0" distL="0" distR="0" wp14:anchorId="088BF79B" wp14:editId="7CA6B36C">
            <wp:extent cx="5724525" cy="3114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3114675"/>
                    </a:xfrm>
                    <a:prstGeom prst="rect">
                      <a:avLst/>
                    </a:prstGeom>
                    <a:noFill/>
                    <a:ln>
                      <a:noFill/>
                    </a:ln>
                  </pic:spPr>
                </pic:pic>
              </a:graphicData>
            </a:graphic>
          </wp:inline>
        </w:drawing>
      </w:r>
    </w:p>
    <w:p w14:paraId="598EBF6C" w14:textId="77777777" w:rsidR="003B4A00" w:rsidRPr="00C23747" w:rsidRDefault="003B4A00" w:rsidP="003B4A00">
      <w:pPr>
        <w:spacing w:after="0" w:line="240" w:lineRule="auto"/>
        <w:rPr>
          <w:rFonts w:ascii="Avenir LT Std 45 Book" w:eastAsia="+mn-ea" w:hAnsi="Avenir LT Std 45 Book" w:cs="+mn-cs"/>
          <w:color w:val="000000"/>
          <w:kern w:val="24"/>
          <w:sz w:val="24"/>
          <w:szCs w:val="24"/>
          <w:lang w:eastAsia="en-GB"/>
        </w:rPr>
      </w:pPr>
    </w:p>
    <w:p w14:paraId="54526FAB" w14:textId="35FF822A"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The more you know about each stakeholder the better chance you will have of building a relationship with them.</w:t>
      </w:r>
    </w:p>
    <w:p w14:paraId="26315CB3" w14:textId="77777777" w:rsidR="00C6331A" w:rsidRPr="00C23747" w:rsidRDefault="00C6331A" w:rsidP="003B4A00">
      <w:pPr>
        <w:spacing w:after="0" w:line="240" w:lineRule="auto"/>
        <w:rPr>
          <w:rFonts w:ascii="Avenir LT Std 45 Book" w:eastAsia="Times New Roman" w:hAnsi="Avenir LT Std 45 Book" w:cstheme="minorHAnsi"/>
          <w:sz w:val="24"/>
          <w:szCs w:val="24"/>
          <w:lang w:eastAsia="en-GB"/>
        </w:rPr>
      </w:pPr>
    </w:p>
    <w:p w14:paraId="7992E05D" w14:textId="77777777"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So having created a comprehensive map of stakeholders, you can then categorise the different individuals and groups, which will help you to tailor your approach.</w:t>
      </w:r>
    </w:p>
    <w:p w14:paraId="12B6498C" w14:textId="77777777"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First consider whether the impact of your plans is likely to be Low, Medium or High.</w:t>
      </w:r>
    </w:p>
    <w:p w14:paraId="763039C7" w14:textId="4EBE17E4"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Then think about the degree of support they are likely to exhibit.</w:t>
      </w:r>
    </w:p>
    <w:p w14:paraId="6DA77000" w14:textId="77777777" w:rsidR="00C6331A" w:rsidRPr="00C23747" w:rsidRDefault="00C6331A" w:rsidP="003B4A00">
      <w:pPr>
        <w:spacing w:after="0" w:line="240" w:lineRule="auto"/>
        <w:rPr>
          <w:rFonts w:ascii="Avenir LT Std 45 Book" w:eastAsia="Times New Roman" w:hAnsi="Avenir LT Std 45 Book" w:cstheme="minorHAnsi"/>
          <w:sz w:val="24"/>
          <w:szCs w:val="24"/>
          <w:lang w:eastAsia="en-GB"/>
        </w:rPr>
      </w:pPr>
    </w:p>
    <w:p w14:paraId="332570CB" w14:textId="4B809899"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It’s important to understand the </w:t>
      </w:r>
      <w:r w:rsidRPr="00C23747">
        <w:rPr>
          <w:rFonts w:ascii="Avenir LT Std 45 Book" w:eastAsia="Times New Roman" w:hAnsi="Avenir LT Std 45 Book" w:cstheme="minorHAnsi"/>
          <w:b/>
          <w:sz w:val="24"/>
          <w:szCs w:val="24"/>
          <w:lang w:eastAsia="en-GB"/>
        </w:rPr>
        <w:t>Blockers</w:t>
      </w:r>
      <w:r w:rsidRPr="00C23747">
        <w:rPr>
          <w:rFonts w:ascii="Avenir LT Std 45 Book" w:eastAsia="Times New Roman" w:hAnsi="Avenir LT Std 45 Book" w:cstheme="minorHAnsi"/>
          <w:sz w:val="24"/>
          <w:szCs w:val="24"/>
          <w:lang w:eastAsia="en-GB"/>
        </w:rPr>
        <w:t xml:space="preserve"> reasons; they may feel they will lose out in some way. Is this loss perceived or real?</w:t>
      </w:r>
      <w:r w:rsidR="00DB59FE" w:rsidRPr="00C23747">
        <w:rPr>
          <w:rFonts w:ascii="Avenir LT Std 45 Book" w:eastAsia="Times New Roman" w:hAnsi="Avenir LT Std 45 Book" w:cstheme="minorHAnsi"/>
          <w:sz w:val="24"/>
          <w:szCs w:val="24"/>
          <w:lang w:eastAsia="en-GB"/>
        </w:rPr>
        <w:t xml:space="preserve"> </w:t>
      </w:r>
      <w:r w:rsidRPr="00C23747">
        <w:rPr>
          <w:rFonts w:ascii="Avenir LT Std 45 Book" w:eastAsia="Times New Roman" w:hAnsi="Avenir LT Std 45 Book" w:cstheme="minorHAnsi"/>
          <w:sz w:val="24"/>
          <w:szCs w:val="24"/>
          <w:lang w:eastAsia="en-GB"/>
        </w:rPr>
        <w:t>You will need to seek their views and try to counter their reasons with facts and data that could help to overcome their concerns. Proactive personal communication can work well here.</w:t>
      </w:r>
      <w:r w:rsidR="00DB59FE" w:rsidRPr="00C23747">
        <w:rPr>
          <w:rFonts w:ascii="Avenir LT Std 45 Book" w:eastAsia="Times New Roman" w:hAnsi="Avenir LT Std 45 Book" w:cstheme="minorHAnsi"/>
          <w:sz w:val="24"/>
          <w:szCs w:val="24"/>
          <w:lang w:eastAsia="en-GB"/>
        </w:rPr>
        <w:t xml:space="preserve"> </w:t>
      </w:r>
    </w:p>
    <w:p w14:paraId="1F6B154D" w14:textId="77777777" w:rsidR="00C6331A" w:rsidRPr="00C23747" w:rsidRDefault="00C6331A" w:rsidP="003B4A00">
      <w:pPr>
        <w:spacing w:after="0" w:line="240" w:lineRule="auto"/>
        <w:rPr>
          <w:rFonts w:ascii="Avenir LT Std 45 Book" w:eastAsia="Times New Roman" w:hAnsi="Avenir LT Std 45 Book" w:cstheme="minorHAnsi"/>
          <w:sz w:val="24"/>
          <w:szCs w:val="24"/>
          <w:lang w:eastAsia="en-GB"/>
        </w:rPr>
      </w:pPr>
    </w:p>
    <w:p w14:paraId="3E64EBFF" w14:textId="6A1CFE24"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The </w:t>
      </w:r>
      <w:r w:rsidRPr="00C23747">
        <w:rPr>
          <w:rFonts w:ascii="Avenir LT Std 45 Book" w:eastAsia="Times New Roman" w:hAnsi="Avenir LT Std 45 Book" w:cstheme="minorHAnsi"/>
          <w:b/>
          <w:sz w:val="24"/>
          <w:szCs w:val="24"/>
          <w:lang w:eastAsia="en-GB"/>
        </w:rPr>
        <w:t>Followers</w:t>
      </w:r>
      <w:r w:rsidRPr="00C23747">
        <w:rPr>
          <w:rFonts w:ascii="Avenir LT Std 45 Book" w:eastAsia="Times New Roman" w:hAnsi="Avenir LT Std 45 Book" w:cstheme="minorHAnsi"/>
          <w:sz w:val="24"/>
          <w:szCs w:val="24"/>
          <w:lang w:eastAsia="en-GB"/>
        </w:rPr>
        <w:t xml:space="preserve"> are inclined to go with the flow. But you will need to keep them informed and highlight the positive benefits of your plans. </w:t>
      </w:r>
    </w:p>
    <w:p w14:paraId="754E9CBE" w14:textId="77777777" w:rsidR="00C6331A" w:rsidRPr="00C23747" w:rsidRDefault="00C6331A" w:rsidP="003B4A00">
      <w:pPr>
        <w:spacing w:after="0" w:line="240" w:lineRule="auto"/>
        <w:rPr>
          <w:rFonts w:ascii="Avenir LT Std 45 Book" w:eastAsia="Times New Roman" w:hAnsi="Avenir LT Std 45 Book" w:cstheme="minorHAnsi"/>
          <w:sz w:val="24"/>
          <w:szCs w:val="24"/>
          <w:lang w:eastAsia="en-GB"/>
        </w:rPr>
      </w:pPr>
    </w:p>
    <w:p w14:paraId="40BE5DB8" w14:textId="7B27DB90"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The </w:t>
      </w:r>
      <w:r w:rsidRPr="00C23747">
        <w:rPr>
          <w:rFonts w:ascii="Avenir LT Std 45 Book" w:eastAsia="Times New Roman" w:hAnsi="Avenir LT Std 45 Book" w:cstheme="minorHAnsi"/>
          <w:b/>
          <w:sz w:val="24"/>
          <w:szCs w:val="24"/>
          <w:lang w:eastAsia="en-GB"/>
        </w:rPr>
        <w:t>Champions</w:t>
      </w:r>
      <w:r w:rsidRPr="00C23747">
        <w:rPr>
          <w:rFonts w:ascii="Avenir LT Std 45 Book" w:eastAsia="Times New Roman" w:hAnsi="Avenir LT Std 45 Book" w:cstheme="minorHAnsi"/>
          <w:sz w:val="24"/>
          <w:szCs w:val="24"/>
          <w:lang w:eastAsia="en-GB"/>
        </w:rPr>
        <w:t xml:space="preserve"> help to drive the change and act in advocacy on your behalf. So actively communicate with them, keep them involved seeking their input where possible.</w:t>
      </w:r>
      <w:r w:rsidR="00DB59FE" w:rsidRPr="00C23747">
        <w:rPr>
          <w:rFonts w:ascii="Avenir LT Std 45 Book" w:eastAsia="Times New Roman" w:hAnsi="Avenir LT Std 45 Book" w:cstheme="minorHAnsi"/>
          <w:sz w:val="24"/>
          <w:szCs w:val="24"/>
          <w:lang w:eastAsia="en-GB"/>
        </w:rPr>
        <w:t xml:space="preserve"> </w:t>
      </w:r>
      <w:r w:rsidRPr="00C23747">
        <w:rPr>
          <w:rFonts w:ascii="Avenir LT Std 45 Book" w:eastAsia="Times New Roman" w:hAnsi="Avenir LT Std 45 Book" w:cstheme="minorHAnsi"/>
          <w:sz w:val="24"/>
          <w:szCs w:val="24"/>
          <w:lang w:eastAsia="en-GB"/>
        </w:rPr>
        <w:t>You can draw on this group to promote the benefits of your plans.</w:t>
      </w:r>
    </w:p>
    <w:p w14:paraId="621E2BA4" w14:textId="77777777"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p>
    <w:p w14:paraId="3A7D1D94" w14:textId="77777777" w:rsidR="003B4A00" w:rsidRPr="00C23747" w:rsidRDefault="003B4A00" w:rsidP="003B4A00">
      <w:pPr>
        <w:spacing w:after="0" w:line="240" w:lineRule="auto"/>
        <w:rPr>
          <w:rFonts w:ascii="Avenir LT Std 45 Book" w:eastAsia="Times New Roman" w:hAnsi="Avenir LT Std 45 Book" w:cstheme="minorHAnsi"/>
          <w:b/>
          <w:sz w:val="24"/>
          <w:szCs w:val="24"/>
          <w:lang w:eastAsia="en-GB"/>
        </w:rPr>
      </w:pPr>
      <w:r w:rsidRPr="00C23747">
        <w:rPr>
          <w:rFonts w:ascii="Avenir LT Std 45 Book" w:eastAsia="Times New Roman" w:hAnsi="Avenir LT Std 45 Book" w:cstheme="minorHAnsi"/>
          <w:b/>
          <w:sz w:val="24"/>
          <w:szCs w:val="24"/>
          <w:lang w:eastAsia="en-GB"/>
        </w:rPr>
        <w:t>Group task:</w:t>
      </w:r>
    </w:p>
    <w:p w14:paraId="6CE478ED" w14:textId="77777777" w:rsidR="003B4A00" w:rsidRPr="00C23747" w:rsidRDefault="003B4A00" w:rsidP="003B4A00">
      <w:pPr>
        <w:numPr>
          <w:ilvl w:val="0"/>
          <w:numId w:val="38"/>
        </w:num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Complete the exercise above to assess the stakeholders that you previously identified.</w:t>
      </w:r>
    </w:p>
    <w:p w14:paraId="140004DA" w14:textId="32745EAC" w:rsidR="003B4A00" w:rsidRPr="00C23747" w:rsidRDefault="003B4A00" w:rsidP="003B4A00">
      <w:pPr>
        <w:numPr>
          <w:ilvl w:val="0"/>
          <w:numId w:val="38"/>
        </w:num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Discuss how you can better understand the position and interests of your stakeholders.</w:t>
      </w:r>
      <w:r w:rsidR="00DB59FE" w:rsidRPr="00C23747">
        <w:rPr>
          <w:rFonts w:ascii="Avenir LT Std 45 Book" w:eastAsia="Times New Roman" w:hAnsi="Avenir LT Std 45 Book" w:cstheme="minorHAnsi"/>
          <w:sz w:val="24"/>
          <w:szCs w:val="24"/>
          <w:lang w:eastAsia="en-GB"/>
        </w:rPr>
        <w:t xml:space="preserve"> </w:t>
      </w:r>
    </w:p>
    <w:p w14:paraId="13FFB56C" w14:textId="5394E6E5" w:rsidR="003B4A00" w:rsidRPr="00C23747" w:rsidRDefault="003B4A00" w:rsidP="00CA4013">
      <w:pPr>
        <w:pStyle w:val="Heading3"/>
        <w:rPr>
          <w:rFonts w:eastAsia="MS PGothic"/>
        </w:rPr>
      </w:pPr>
      <w:r w:rsidRPr="00C23747">
        <w:rPr>
          <w:rFonts w:eastAsia="MS PGothic"/>
        </w:rPr>
        <w:t>Stakeholder engagement – understanding stakeholders</w:t>
      </w:r>
      <w:r w:rsidRPr="00C23747">
        <w:t xml:space="preserve"> </w:t>
      </w:r>
    </w:p>
    <w:p w14:paraId="47CE9550" w14:textId="77777777"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Once you’ve mapped and assessed your stakeholders, it’s time to think about what this means for your team, your organisation and other important relationships.</w:t>
      </w:r>
    </w:p>
    <w:p w14:paraId="5B42F13B" w14:textId="77777777" w:rsidR="003B4A00" w:rsidRPr="00C23747" w:rsidRDefault="003B4A00" w:rsidP="003B4A00">
      <w:pPr>
        <w:spacing w:after="0" w:line="240" w:lineRule="auto"/>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lastRenderedPageBreak/>
        <w:t>Questions that can help you understand the position and interests of your stakeholders are:</w:t>
      </w:r>
    </w:p>
    <w:p w14:paraId="322D561A" w14:textId="589D3E40"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What financial or emotional interest do they have in your work/plans?</w:t>
      </w:r>
      <w:r w:rsidR="00DB59FE" w:rsidRPr="00C23747">
        <w:rPr>
          <w:rFonts w:ascii="Avenir LT Std 45 Book" w:eastAsia="Times New Roman" w:hAnsi="Avenir LT Std 45 Book" w:cstheme="minorHAnsi"/>
          <w:sz w:val="24"/>
          <w:szCs w:val="24"/>
          <w:lang w:eastAsia="en-GB"/>
        </w:rPr>
        <w:t xml:space="preserve"> </w:t>
      </w:r>
      <w:r w:rsidRPr="00C23747">
        <w:rPr>
          <w:rFonts w:ascii="Avenir LT Std 45 Book" w:eastAsia="Times New Roman" w:hAnsi="Avenir LT Std 45 Book" w:cstheme="minorHAnsi"/>
          <w:sz w:val="24"/>
          <w:szCs w:val="24"/>
          <w:lang w:eastAsia="en-GB"/>
        </w:rPr>
        <w:t>Is it positive or negative?</w:t>
      </w:r>
    </w:p>
    <w:p w14:paraId="104CEBFB"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What motivates them?</w:t>
      </w:r>
    </w:p>
    <w:p w14:paraId="7205A910"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What information do they want from you?</w:t>
      </w:r>
    </w:p>
    <w:p w14:paraId="5E33C372"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What is their current opinion of your work/plans? Is it based on good information?</w:t>
      </w:r>
    </w:p>
    <w:p w14:paraId="02DDD757" w14:textId="36667A6E"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Who influences their opinions generally and who influences their opinion of you?</w:t>
      </w:r>
      <w:r w:rsidR="00DB59FE" w:rsidRPr="00C23747">
        <w:rPr>
          <w:rFonts w:ascii="Avenir LT Std 45 Book" w:eastAsia="Times New Roman" w:hAnsi="Avenir LT Std 45 Book" w:cstheme="minorHAnsi"/>
          <w:sz w:val="24"/>
          <w:szCs w:val="24"/>
          <w:lang w:eastAsia="en-GB"/>
        </w:rPr>
        <w:t xml:space="preserve"> </w:t>
      </w:r>
    </w:p>
    <w:p w14:paraId="139ADFCD"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Do some of these influencers become stakeholders in their own right?</w:t>
      </w:r>
    </w:p>
    <w:p w14:paraId="378881FC"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 xml:space="preserve">If they are in opposition, what might win their support? </w:t>
      </w:r>
    </w:p>
    <w:p w14:paraId="0AEF681B"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If they aren’t likely to be won over, how will you manage their opposition?</w:t>
      </w:r>
    </w:p>
    <w:p w14:paraId="1D799932" w14:textId="77777777" w:rsidR="003B4A00" w:rsidRPr="00C23747" w:rsidRDefault="003B4A00" w:rsidP="003B4A00">
      <w:pPr>
        <w:numPr>
          <w:ilvl w:val="0"/>
          <w:numId w:val="37"/>
        </w:numPr>
        <w:spacing w:after="0" w:line="240" w:lineRule="auto"/>
        <w:contextualSpacing/>
        <w:rPr>
          <w:rFonts w:ascii="Avenir LT Std 45 Book" w:eastAsia="Times New Roman" w:hAnsi="Avenir LT Std 45 Book" w:cstheme="minorHAnsi"/>
          <w:sz w:val="24"/>
          <w:szCs w:val="24"/>
          <w:lang w:eastAsia="en-GB"/>
        </w:rPr>
      </w:pPr>
      <w:r w:rsidRPr="00C23747">
        <w:rPr>
          <w:rFonts w:ascii="Avenir LT Std 45 Book" w:eastAsia="Times New Roman" w:hAnsi="Avenir LT Std 45 Book" w:cstheme="minorHAnsi"/>
          <w:sz w:val="24"/>
          <w:szCs w:val="24"/>
          <w:lang w:eastAsia="en-GB"/>
        </w:rPr>
        <w:t>Who else might they influence if they remain in opposition?</w:t>
      </w:r>
    </w:p>
    <w:p w14:paraId="03548610" w14:textId="6CDDE95F" w:rsidR="003B4A00" w:rsidRPr="00CA4013"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What are the key questions for you to explore?</w:t>
      </w:r>
    </w:p>
    <w:p w14:paraId="5CA7C87C" w14:textId="77777777" w:rsidR="003B4A00" w:rsidRPr="00C23747" w:rsidRDefault="003B4A00" w:rsidP="00CA4013">
      <w:pPr>
        <w:pStyle w:val="Heading3"/>
      </w:pPr>
      <w:r w:rsidRPr="00C23747">
        <w:rPr>
          <w:rFonts w:eastAsia="MS PGothic"/>
        </w:rPr>
        <w:t>Influencing and engaging stakeholders</w:t>
      </w:r>
    </w:p>
    <w:p w14:paraId="7A4E5D3A" w14:textId="49988FD2"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From mapping your stakeholders, you can decide what type of an engagement approach is required.</w:t>
      </w:r>
      <w:r w:rsidR="00DB59FE" w:rsidRPr="00C23747">
        <w:rPr>
          <w:rFonts w:ascii="Avenir LT Std 45 Book" w:hAnsi="Avenir LT Std 45 Book"/>
          <w:sz w:val="24"/>
          <w:szCs w:val="24"/>
        </w:rPr>
        <w:t xml:space="preserve"> </w:t>
      </w:r>
      <w:r w:rsidRPr="00C23747">
        <w:rPr>
          <w:rFonts w:ascii="Avenir LT Std 45 Book" w:hAnsi="Avenir LT Std 45 Book"/>
          <w:sz w:val="24"/>
          <w:szCs w:val="24"/>
        </w:rPr>
        <w:t>This can be informed by categorising the type of relationship you need to have with each stakeholder, and how you want them to feel about elements of the transformation programme as a result.</w:t>
      </w:r>
      <w:r w:rsidR="00DB59FE" w:rsidRPr="00C23747">
        <w:rPr>
          <w:rFonts w:ascii="Avenir LT Std 45 Book" w:hAnsi="Avenir LT Std 45 Book"/>
          <w:sz w:val="24"/>
          <w:szCs w:val="24"/>
        </w:rPr>
        <w:t xml:space="preserve"> </w:t>
      </w:r>
    </w:p>
    <w:p w14:paraId="2B5B6B97" w14:textId="77777777" w:rsidR="003B4A00" w:rsidRPr="00C23747" w:rsidRDefault="003B4A00" w:rsidP="003B4A00">
      <w:pPr>
        <w:tabs>
          <w:tab w:val="left" w:pos="2280"/>
        </w:tabs>
        <w:spacing w:after="0" w:line="240" w:lineRule="auto"/>
        <w:rPr>
          <w:rFonts w:ascii="Avenir LT Std 45 Book" w:hAnsi="Avenir LT Std 45 Book"/>
          <w:sz w:val="24"/>
          <w:szCs w:val="24"/>
        </w:rPr>
      </w:pPr>
    </w:p>
    <w:tbl>
      <w:tblPr>
        <w:tblStyle w:val="TableGrid"/>
        <w:tblW w:w="0" w:type="auto"/>
        <w:tblBorders>
          <w:top w:val="single" w:sz="4" w:space="0" w:color="0D7D7D" w:themeColor="accent1"/>
          <w:left w:val="single" w:sz="4" w:space="0" w:color="0D7D7D" w:themeColor="accent1"/>
          <w:bottom w:val="single" w:sz="4" w:space="0" w:color="0D7D7D" w:themeColor="accent1"/>
          <w:right w:val="single" w:sz="4" w:space="0" w:color="0D7D7D" w:themeColor="accent1"/>
          <w:insideH w:val="single" w:sz="4" w:space="0" w:color="0D7D7D" w:themeColor="accent1"/>
          <w:insideV w:val="single" w:sz="4" w:space="0" w:color="0D7D7D" w:themeColor="accent1"/>
        </w:tblBorders>
        <w:tblLook w:val="04A0" w:firstRow="1" w:lastRow="0" w:firstColumn="1" w:lastColumn="0" w:noHBand="0" w:noVBand="1"/>
      </w:tblPr>
      <w:tblGrid>
        <w:gridCol w:w="4219"/>
        <w:gridCol w:w="4536"/>
      </w:tblGrid>
      <w:tr w:rsidR="003B4A00" w:rsidRPr="00C23747" w14:paraId="1E085145" w14:textId="77777777" w:rsidTr="00961E8D">
        <w:tc>
          <w:tcPr>
            <w:tcW w:w="4219" w:type="dxa"/>
            <w:shd w:val="clear" w:color="auto" w:fill="CCE5D1" w:themeFill="accent2"/>
          </w:tcPr>
          <w:p w14:paraId="6D3B3A86" w14:textId="77777777" w:rsidR="003B4A00" w:rsidRPr="00C23747" w:rsidRDefault="003B4A00" w:rsidP="003B4A00">
            <w:pPr>
              <w:tabs>
                <w:tab w:val="left" w:pos="2280"/>
              </w:tabs>
              <w:rPr>
                <w:rFonts w:ascii="Avenir LT Std 45 Book" w:hAnsi="Avenir LT Std 45 Book"/>
                <w:b/>
                <w:szCs w:val="24"/>
              </w:rPr>
            </w:pPr>
            <w:r w:rsidRPr="00F320E9">
              <w:rPr>
                <w:rFonts w:ascii="Avenir LT Std 45 Book" w:hAnsi="Avenir LT Std 45 Book"/>
                <w:b/>
                <w:color w:val="0D7D7D" w:themeColor="accent1"/>
                <w:szCs w:val="24"/>
              </w:rPr>
              <w:t>Consulting</w:t>
            </w:r>
          </w:p>
        </w:tc>
        <w:tc>
          <w:tcPr>
            <w:tcW w:w="4536" w:type="dxa"/>
            <w:shd w:val="clear" w:color="auto" w:fill="CCE5D1" w:themeFill="accent2"/>
          </w:tcPr>
          <w:p w14:paraId="14410923" w14:textId="77777777" w:rsidR="003B4A00" w:rsidRPr="00F320E9" w:rsidRDefault="003B4A00" w:rsidP="003B4A00">
            <w:pPr>
              <w:tabs>
                <w:tab w:val="left" w:pos="2280"/>
              </w:tabs>
              <w:rPr>
                <w:rFonts w:ascii="Avenir LT Std 45 Book" w:hAnsi="Avenir LT Std 45 Book"/>
                <w:b/>
                <w:color w:val="0D7D7D" w:themeColor="accent1"/>
                <w:szCs w:val="24"/>
              </w:rPr>
            </w:pPr>
            <w:r w:rsidRPr="00F320E9">
              <w:rPr>
                <w:rFonts w:ascii="Avenir LT Std 45 Book" w:hAnsi="Avenir LT Std 45 Book"/>
                <w:b/>
                <w:color w:val="0D7D7D" w:themeColor="accent1"/>
                <w:szCs w:val="24"/>
              </w:rPr>
              <w:t>Co-creating</w:t>
            </w:r>
          </w:p>
        </w:tc>
      </w:tr>
      <w:tr w:rsidR="003B4A00" w:rsidRPr="00C23747" w14:paraId="248B550C" w14:textId="77777777" w:rsidTr="00961E8D">
        <w:tc>
          <w:tcPr>
            <w:tcW w:w="4219" w:type="dxa"/>
            <w:tcBorders>
              <w:bottom w:val="single" w:sz="4" w:space="0" w:color="0D7D7D" w:themeColor="accent1"/>
            </w:tcBorders>
          </w:tcPr>
          <w:p w14:paraId="40227778"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Based on pre-determined proposals Inviting feedback</w:t>
            </w:r>
          </w:p>
          <w:p w14:paraId="054E014D"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Using a variety of channels for dialogue</w:t>
            </w:r>
          </w:p>
          <w:p w14:paraId="1C949E1F" w14:textId="77777777" w:rsidR="003B4A00" w:rsidRPr="00C23747" w:rsidRDefault="003B4A00" w:rsidP="003B4A00">
            <w:pPr>
              <w:tabs>
                <w:tab w:val="left" w:pos="2280"/>
              </w:tabs>
              <w:rPr>
                <w:rFonts w:ascii="Avenir LT Std 45 Book" w:hAnsi="Avenir LT Std 45 Book"/>
                <w:b/>
                <w:szCs w:val="24"/>
              </w:rPr>
            </w:pPr>
            <w:r w:rsidRPr="00C23747">
              <w:rPr>
                <w:rFonts w:ascii="Avenir LT Std 45 Book" w:hAnsi="Avenir LT Std 45 Book"/>
                <w:b/>
                <w:szCs w:val="24"/>
              </w:rPr>
              <w:t>Stakeholder feels involved</w:t>
            </w:r>
          </w:p>
        </w:tc>
        <w:tc>
          <w:tcPr>
            <w:tcW w:w="4536" w:type="dxa"/>
            <w:tcBorders>
              <w:bottom w:val="single" w:sz="4" w:space="0" w:color="0D7D7D" w:themeColor="accent1"/>
            </w:tcBorders>
          </w:tcPr>
          <w:p w14:paraId="0C82D91E"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Open agenda discussions</w:t>
            </w:r>
          </w:p>
          <w:p w14:paraId="12CFFCD0"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Workshops and planning meetings</w:t>
            </w:r>
          </w:p>
          <w:p w14:paraId="502271C8"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Generating and debating ideas using a</w:t>
            </w:r>
          </w:p>
          <w:p w14:paraId="5473E4AA"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variety of platforms</w:t>
            </w:r>
          </w:p>
          <w:p w14:paraId="7D1833E2" w14:textId="77777777" w:rsidR="003B4A00" w:rsidRPr="00C23747" w:rsidRDefault="003B4A00" w:rsidP="003B4A00">
            <w:pPr>
              <w:tabs>
                <w:tab w:val="left" w:pos="2280"/>
              </w:tabs>
              <w:rPr>
                <w:rFonts w:ascii="Avenir LT Std 45 Book" w:hAnsi="Avenir LT Std 45 Book"/>
                <w:b/>
                <w:szCs w:val="24"/>
              </w:rPr>
            </w:pPr>
            <w:r w:rsidRPr="00C23747">
              <w:rPr>
                <w:rFonts w:ascii="Avenir LT Std 45 Book" w:hAnsi="Avenir LT Std 45 Book"/>
                <w:b/>
                <w:szCs w:val="24"/>
              </w:rPr>
              <w:t>Stakeholder feels ownership</w:t>
            </w:r>
          </w:p>
        </w:tc>
      </w:tr>
      <w:tr w:rsidR="003B4A00" w:rsidRPr="00C23747" w14:paraId="2C31FDE8" w14:textId="77777777" w:rsidTr="00961E8D">
        <w:tc>
          <w:tcPr>
            <w:tcW w:w="4219" w:type="dxa"/>
            <w:shd w:val="clear" w:color="auto" w:fill="CCE5D1" w:themeFill="accent2"/>
          </w:tcPr>
          <w:p w14:paraId="104A6F39" w14:textId="77777777" w:rsidR="003B4A00" w:rsidRPr="00C23747" w:rsidRDefault="003B4A00" w:rsidP="003B4A00">
            <w:pPr>
              <w:tabs>
                <w:tab w:val="left" w:pos="2280"/>
              </w:tabs>
              <w:rPr>
                <w:rFonts w:ascii="Avenir LT Std 45 Book" w:hAnsi="Avenir LT Std 45 Book"/>
                <w:b/>
                <w:szCs w:val="24"/>
              </w:rPr>
            </w:pPr>
            <w:r w:rsidRPr="00F320E9">
              <w:rPr>
                <w:rFonts w:ascii="Avenir LT Std 45 Book" w:hAnsi="Avenir LT Std 45 Book"/>
                <w:b/>
                <w:color w:val="0D7D7D" w:themeColor="accent1"/>
                <w:szCs w:val="24"/>
              </w:rPr>
              <w:t>Informing</w:t>
            </w:r>
          </w:p>
        </w:tc>
        <w:tc>
          <w:tcPr>
            <w:tcW w:w="4536" w:type="dxa"/>
            <w:shd w:val="clear" w:color="auto" w:fill="CCE5D1" w:themeFill="accent2"/>
          </w:tcPr>
          <w:p w14:paraId="1299AA96" w14:textId="77777777" w:rsidR="003B4A00" w:rsidRPr="00F320E9" w:rsidRDefault="003B4A00" w:rsidP="003B4A00">
            <w:pPr>
              <w:tabs>
                <w:tab w:val="left" w:pos="2280"/>
              </w:tabs>
              <w:rPr>
                <w:rFonts w:ascii="Avenir LT Std 45 Book" w:hAnsi="Avenir LT Std 45 Book"/>
                <w:b/>
                <w:color w:val="0D7D7D" w:themeColor="accent1"/>
                <w:szCs w:val="24"/>
              </w:rPr>
            </w:pPr>
            <w:r w:rsidRPr="00F320E9">
              <w:rPr>
                <w:rFonts w:ascii="Avenir LT Std 45 Book" w:hAnsi="Avenir LT Std 45 Book"/>
                <w:b/>
                <w:color w:val="0D7D7D" w:themeColor="accent1"/>
                <w:szCs w:val="24"/>
              </w:rPr>
              <w:t xml:space="preserve">Influencing </w:t>
            </w:r>
          </w:p>
        </w:tc>
      </w:tr>
      <w:tr w:rsidR="003B4A00" w:rsidRPr="00C23747" w14:paraId="2275CAB3" w14:textId="77777777" w:rsidTr="00F320E9">
        <w:tc>
          <w:tcPr>
            <w:tcW w:w="4219" w:type="dxa"/>
          </w:tcPr>
          <w:p w14:paraId="14E676B7"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One-way communication</w:t>
            </w:r>
          </w:p>
          <w:p w14:paraId="6864FE41"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Providing news, information and updates</w:t>
            </w:r>
          </w:p>
          <w:p w14:paraId="057AF12A"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Delivered as and when necessary</w:t>
            </w:r>
          </w:p>
          <w:p w14:paraId="58827ACC" w14:textId="77777777" w:rsidR="003B4A00" w:rsidRPr="00C23747" w:rsidRDefault="003B4A00" w:rsidP="003B4A00">
            <w:pPr>
              <w:tabs>
                <w:tab w:val="left" w:pos="2280"/>
              </w:tabs>
              <w:rPr>
                <w:rFonts w:ascii="Avenir LT Std 45 Book" w:hAnsi="Avenir LT Std 45 Book"/>
                <w:b/>
                <w:szCs w:val="24"/>
              </w:rPr>
            </w:pPr>
            <w:r w:rsidRPr="00C23747">
              <w:rPr>
                <w:rFonts w:ascii="Avenir LT Std 45 Book" w:hAnsi="Avenir LT Std 45 Book"/>
                <w:b/>
                <w:szCs w:val="24"/>
              </w:rPr>
              <w:t>Stakeholder is aware</w:t>
            </w:r>
          </w:p>
        </w:tc>
        <w:tc>
          <w:tcPr>
            <w:tcW w:w="4536" w:type="dxa"/>
          </w:tcPr>
          <w:p w14:paraId="20ADDA33"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Marketing approach</w:t>
            </w:r>
          </w:p>
          <w:p w14:paraId="48989431"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 xml:space="preserve">Encouraging behaviour change </w:t>
            </w:r>
          </w:p>
          <w:p w14:paraId="207A0873"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Selling and telling</w:t>
            </w:r>
          </w:p>
          <w:p w14:paraId="04A2E5CB" w14:textId="77777777" w:rsidR="003B4A00" w:rsidRPr="00C23747" w:rsidRDefault="003B4A00" w:rsidP="003B4A00">
            <w:pPr>
              <w:tabs>
                <w:tab w:val="left" w:pos="2280"/>
              </w:tabs>
              <w:rPr>
                <w:rFonts w:ascii="Avenir LT Std 45 Book" w:hAnsi="Avenir LT Std 45 Book"/>
                <w:szCs w:val="24"/>
              </w:rPr>
            </w:pPr>
            <w:r w:rsidRPr="00C23747">
              <w:rPr>
                <w:rFonts w:ascii="Avenir LT Std 45 Book" w:hAnsi="Avenir LT Std 45 Book"/>
                <w:szCs w:val="24"/>
              </w:rPr>
              <w:t>More tailored communication</w:t>
            </w:r>
          </w:p>
          <w:p w14:paraId="78565131" w14:textId="77777777" w:rsidR="003B4A00" w:rsidRPr="00C23747" w:rsidRDefault="003B4A00" w:rsidP="003B4A00">
            <w:pPr>
              <w:tabs>
                <w:tab w:val="left" w:pos="2280"/>
              </w:tabs>
              <w:rPr>
                <w:rFonts w:ascii="Avenir LT Std 45 Book" w:hAnsi="Avenir LT Std 45 Book"/>
                <w:b/>
                <w:szCs w:val="24"/>
              </w:rPr>
            </w:pPr>
            <w:proofErr w:type="gramStart"/>
            <w:r w:rsidRPr="00C23747">
              <w:rPr>
                <w:rFonts w:ascii="Avenir LT Std 45 Book" w:hAnsi="Avenir LT Std 45 Book"/>
                <w:b/>
                <w:szCs w:val="24"/>
              </w:rPr>
              <w:t>Stakeholder</w:t>
            </w:r>
            <w:proofErr w:type="gramEnd"/>
            <w:r w:rsidRPr="00C23747">
              <w:rPr>
                <w:rFonts w:ascii="Avenir LT Std 45 Book" w:hAnsi="Avenir LT Std 45 Book"/>
                <w:b/>
                <w:szCs w:val="24"/>
              </w:rPr>
              <w:t xml:space="preserve"> buy-in secured</w:t>
            </w:r>
          </w:p>
        </w:tc>
      </w:tr>
    </w:tbl>
    <w:p w14:paraId="1BEDFF49" w14:textId="77777777" w:rsidR="003B4A00" w:rsidRPr="00C23747" w:rsidRDefault="003B4A00" w:rsidP="003B4A00">
      <w:pPr>
        <w:tabs>
          <w:tab w:val="left" w:pos="2280"/>
        </w:tabs>
        <w:spacing w:after="0" w:line="240" w:lineRule="auto"/>
        <w:rPr>
          <w:rFonts w:ascii="Avenir LT Std 45 Book" w:hAnsi="Avenir LT Std 45 Book"/>
          <w:sz w:val="24"/>
          <w:szCs w:val="24"/>
        </w:rPr>
      </w:pPr>
    </w:p>
    <w:p w14:paraId="14674739" w14:textId="77777777" w:rsidR="003B4A00" w:rsidRPr="00C23747" w:rsidRDefault="003B4A00">
      <w:pPr>
        <w:rPr>
          <w:rFonts w:ascii="Avenir LT Std 45 Book" w:eastAsia="MS PGothic" w:hAnsi="Avenir LT Std 45 Book" w:cs="MS PGothic"/>
          <w:b/>
          <w:bCs/>
          <w:color w:val="002060"/>
          <w:sz w:val="24"/>
          <w:szCs w:val="24"/>
        </w:rPr>
      </w:pPr>
      <w:r w:rsidRPr="00C23747">
        <w:rPr>
          <w:rFonts w:ascii="Avenir LT Std 45 Book" w:eastAsia="MS PGothic" w:hAnsi="Avenir LT Std 45 Book" w:cs="MS PGothic"/>
          <w:b/>
          <w:bCs/>
          <w:color w:val="002060"/>
          <w:sz w:val="24"/>
          <w:szCs w:val="24"/>
        </w:rPr>
        <w:br w:type="page"/>
      </w:r>
    </w:p>
    <w:p w14:paraId="592415EB" w14:textId="77777777" w:rsidR="003B4A00" w:rsidRPr="00C23747" w:rsidRDefault="003B4A00" w:rsidP="00CA4013">
      <w:pPr>
        <w:pStyle w:val="Heading3"/>
      </w:pPr>
      <w:r w:rsidRPr="00C23747">
        <w:rPr>
          <w:rFonts w:eastAsia="MS PGothic"/>
        </w:rPr>
        <w:lastRenderedPageBreak/>
        <w:t>Stakeholder engagement - some considerations</w:t>
      </w:r>
      <w:r w:rsidRPr="00C23747">
        <w:t xml:space="preserve"> </w:t>
      </w:r>
    </w:p>
    <w:p w14:paraId="6DBAC730" w14:textId="711E888F"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Some organisations/individuals don’t want to engage – find other ways of keeping them on side</w:t>
      </w:r>
      <w:r w:rsidR="003135EC" w:rsidRPr="00C23747">
        <w:rPr>
          <w:rFonts w:ascii="Avenir LT Std 45 Book" w:hAnsi="Avenir LT Std 45 Book"/>
          <w:sz w:val="24"/>
          <w:szCs w:val="24"/>
        </w:rPr>
        <w:t>.</w:t>
      </w:r>
    </w:p>
    <w:p w14:paraId="3B69C212" w14:textId="77777777" w:rsidR="003135EC" w:rsidRPr="00C23747" w:rsidRDefault="003135EC" w:rsidP="003B4A00">
      <w:pPr>
        <w:tabs>
          <w:tab w:val="left" w:pos="2280"/>
        </w:tabs>
        <w:spacing w:after="0" w:line="240" w:lineRule="auto"/>
        <w:rPr>
          <w:rFonts w:ascii="Avenir LT Std 45 Book" w:hAnsi="Avenir LT Std 45 Book"/>
          <w:sz w:val="24"/>
          <w:szCs w:val="24"/>
        </w:rPr>
      </w:pPr>
    </w:p>
    <w:p w14:paraId="317863FD" w14:textId="7F1455E8"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Who is it best to engage with - everyone in the community or a targeted group?</w:t>
      </w:r>
    </w:p>
    <w:p w14:paraId="4A30AED9" w14:textId="77777777" w:rsidR="003135EC" w:rsidRPr="00C23747" w:rsidRDefault="003135EC" w:rsidP="003B4A00">
      <w:pPr>
        <w:tabs>
          <w:tab w:val="left" w:pos="2280"/>
        </w:tabs>
        <w:spacing w:after="0" w:line="240" w:lineRule="auto"/>
        <w:rPr>
          <w:rFonts w:ascii="Avenir LT Std 45 Book" w:hAnsi="Avenir LT Std 45 Book"/>
          <w:sz w:val="24"/>
          <w:szCs w:val="24"/>
        </w:rPr>
      </w:pPr>
    </w:p>
    <w:p w14:paraId="72A0BBF2" w14:textId="63470A92"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What are the risks of not engaging with some people?</w:t>
      </w:r>
    </w:p>
    <w:p w14:paraId="376D81AB" w14:textId="77777777" w:rsidR="003135EC" w:rsidRPr="00C23747" w:rsidRDefault="003135EC" w:rsidP="003B4A00">
      <w:pPr>
        <w:tabs>
          <w:tab w:val="left" w:pos="2280"/>
        </w:tabs>
        <w:spacing w:after="0" w:line="240" w:lineRule="auto"/>
        <w:rPr>
          <w:rFonts w:ascii="Avenir LT Std 45 Book" w:hAnsi="Avenir LT Std 45 Book"/>
          <w:sz w:val="24"/>
          <w:szCs w:val="24"/>
        </w:rPr>
      </w:pPr>
    </w:p>
    <w:p w14:paraId="1B57275B" w14:textId="3C18BB91" w:rsidR="003B4A00" w:rsidRPr="00C23747" w:rsidRDefault="003B4A00" w:rsidP="003B4A00">
      <w:pPr>
        <w:tabs>
          <w:tab w:val="left" w:pos="2280"/>
        </w:tabs>
        <w:spacing w:after="0" w:line="240" w:lineRule="auto"/>
        <w:rPr>
          <w:rFonts w:ascii="Avenir LT Std 45 Book" w:hAnsi="Avenir LT Std 45 Book"/>
          <w:sz w:val="24"/>
          <w:szCs w:val="24"/>
        </w:rPr>
      </w:pPr>
      <w:r w:rsidRPr="00C23747">
        <w:rPr>
          <w:rFonts w:ascii="Avenir LT Std 45 Book" w:hAnsi="Avenir LT Std 45 Book"/>
          <w:sz w:val="24"/>
          <w:szCs w:val="24"/>
        </w:rPr>
        <w:t>The suitability of the stakeholder engagement technique</w:t>
      </w:r>
      <w:r w:rsidR="003135EC" w:rsidRPr="00C23747">
        <w:rPr>
          <w:rFonts w:ascii="Avenir LT Std 45 Book" w:hAnsi="Avenir LT Std 45 Book"/>
          <w:sz w:val="24"/>
          <w:szCs w:val="24"/>
        </w:rPr>
        <w:t>.</w:t>
      </w:r>
    </w:p>
    <w:p w14:paraId="1BE0805F" w14:textId="77777777" w:rsidR="003135EC" w:rsidRPr="00C23747" w:rsidRDefault="003135EC" w:rsidP="003B4A00">
      <w:pPr>
        <w:tabs>
          <w:tab w:val="left" w:pos="2280"/>
        </w:tabs>
        <w:spacing w:after="0" w:line="240" w:lineRule="auto"/>
        <w:rPr>
          <w:rFonts w:ascii="Avenir LT Std 45 Book" w:hAnsi="Avenir LT Std 45 Book"/>
          <w:sz w:val="24"/>
          <w:szCs w:val="24"/>
        </w:rPr>
      </w:pPr>
    </w:p>
    <w:p w14:paraId="798D8C05" w14:textId="0EA9760F" w:rsidR="003B4A00" w:rsidRPr="00C23747" w:rsidRDefault="003B4A00" w:rsidP="003B4A00">
      <w:pPr>
        <w:tabs>
          <w:tab w:val="left" w:pos="2280"/>
        </w:tabs>
        <w:spacing w:after="0" w:line="240" w:lineRule="auto"/>
        <w:rPr>
          <w:rFonts w:ascii="Avenir LT Std 45 Book" w:hAnsi="Avenir LT Std 45 Book" w:cstheme="minorHAnsi"/>
          <w:sz w:val="24"/>
          <w:szCs w:val="24"/>
        </w:rPr>
      </w:pPr>
      <w:r w:rsidRPr="00C23747">
        <w:rPr>
          <w:rFonts w:ascii="Avenir LT Std 45 Book" w:hAnsi="Avenir LT Std 45 Book"/>
          <w:sz w:val="24"/>
          <w:szCs w:val="24"/>
        </w:rPr>
        <w:t xml:space="preserve">The ease and cost justification of engaging with the individual, group or organisation </w:t>
      </w:r>
      <w:r w:rsidRPr="00C23747">
        <w:rPr>
          <w:rFonts w:ascii="Avenir LT Std 45 Book" w:hAnsi="Avenir LT Std 45 Book" w:cstheme="minorHAnsi"/>
          <w:sz w:val="24"/>
          <w:szCs w:val="24"/>
        </w:rPr>
        <w:t>concerned</w:t>
      </w:r>
      <w:r w:rsidR="003135EC" w:rsidRPr="00C23747">
        <w:rPr>
          <w:rFonts w:ascii="Avenir LT Std 45 Book" w:hAnsi="Avenir LT Std 45 Book" w:cstheme="minorHAnsi"/>
          <w:sz w:val="24"/>
          <w:szCs w:val="24"/>
        </w:rPr>
        <w:t>.</w:t>
      </w:r>
    </w:p>
    <w:p w14:paraId="4641A456" w14:textId="77777777" w:rsidR="003B4A00" w:rsidRPr="00C23747" w:rsidRDefault="003B4A00" w:rsidP="003B4A00">
      <w:pPr>
        <w:tabs>
          <w:tab w:val="left" w:pos="2280"/>
        </w:tabs>
        <w:spacing w:after="0" w:line="240" w:lineRule="auto"/>
        <w:rPr>
          <w:rFonts w:ascii="Avenir LT Std 45 Book" w:hAnsi="Avenir LT Std 45 Book" w:cstheme="minorHAnsi"/>
          <w:sz w:val="24"/>
          <w:szCs w:val="24"/>
        </w:rPr>
      </w:pPr>
    </w:p>
    <w:p w14:paraId="5F4A4F48" w14:textId="77777777" w:rsidR="003B4A00" w:rsidRPr="005E3703" w:rsidRDefault="003B4A00" w:rsidP="003B4A00">
      <w:pPr>
        <w:tabs>
          <w:tab w:val="left" w:pos="2280"/>
        </w:tabs>
        <w:spacing w:after="0" w:line="240" w:lineRule="auto"/>
        <w:rPr>
          <w:rFonts w:ascii="Avenir LT Std 45 Book" w:hAnsi="Avenir LT Std 45 Book" w:cstheme="minorHAnsi"/>
          <w:b/>
          <w:color w:val="0D7D7D" w:themeColor="accent1"/>
          <w:sz w:val="24"/>
          <w:szCs w:val="24"/>
        </w:rPr>
      </w:pPr>
      <w:r w:rsidRPr="005E3703">
        <w:rPr>
          <w:rFonts w:ascii="Avenir LT Std 45 Book" w:hAnsi="Avenir LT Std 45 Book" w:cstheme="minorHAnsi"/>
          <w:b/>
          <w:color w:val="0D7D7D" w:themeColor="accent1"/>
          <w:sz w:val="24"/>
          <w:szCs w:val="24"/>
        </w:rPr>
        <w:t>Summary points:</w:t>
      </w:r>
    </w:p>
    <w:p w14:paraId="40D06768" w14:textId="77777777" w:rsidR="003B4A00" w:rsidRPr="00C23747" w:rsidRDefault="003B4A00" w:rsidP="003B4A00">
      <w:pPr>
        <w:numPr>
          <w:ilvl w:val="0"/>
          <w:numId w:val="36"/>
        </w:numPr>
        <w:tabs>
          <w:tab w:val="left" w:pos="2280"/>
        </w:tabs>
        <w:spacing w:after="0" w:line="240" w:lineRule="auto"/>
        <w:contextualSpacing/>
        <w:rPr>
          <w:rFonts w:ascii="Avenir LT Std 45 Book" w:hAnsi="Avenir LT Std 45 Book" w:cstheme="minorHAnsi"/>
          <w:sz w:val="24"/>
          <w:szCs w:val="24"/>
        </w:rPr>
      </w:pPr>
      <w:r w:rsidRPr="00C23747">
        <w:rPr>
          <w:rFonts w:ascii="Avenir LT Std 45 Book" w:hAnsi="Avenir LT Std 45 Book" w:cstheme="minorHAnsi"/>
          <w:sz w:val="24"/>
          <w:szCs w:val="24"/>
        </w:rPr>
        <w:t>Buy-in from key stakeholders may be essential for the success of a transformation initiative</w:t>
      </w:r>
    </w:p>
    <w:p w14:paraId="161BC9FD" w14:textId="77777777" w:rsidR="003B4A00" w:rsidRPr="00C23747" w:rsidRDefault="003B4A00" w:rsidP="003B4A00">
      <w:pPr>
        <w:numPr>
          <w:ilvl w:val="0"/>
          <w:numId w:val="36"/>
        </w:numPr>
        <w:tabs>
          <w:tab w:val="left" w:pos="2280"/>
        </w:tabs>
        <w:spacing w:after="0" w:line="240" w:lineRule="auto"/>
        <w:contextualSpacing/>
        <w:rPr>
          <w:rFonts w:ascii="Avenir LT Std 45 Book" w:hAnsi="Avenir LT Std 45 Book" w:cstheme="minorHAnsi"/>
          <w:sz w:val="24"/>
          <w:szCs w:val="24"/>
        </w:rPr>
      </w:pPr>
      <w:r w:rsidRPr="00C23747">
        <w:rPr>
          <w:rFonts w:ascii="Avenir LT Std 45 Book" w:hAnsi="Avenir LT Std 45 Book" w:cstheme="minorHAnsi"/>
          <w:sz w:val="24"/>
          <w:szCs w:val="24"/>
        </w:rPr>
        <w:t>Supporters can act as powerful champions – so identifying who these are amongst the stakeholder groupings early in the process is vital</w:t>
      </w:r>
    </w:p>
    <w:p w14:paraId="4320B425" w14:textId="77777777" w:rsidR="003B4A00" w:rsidRPr="00C23747" w:rsidRDefault="003B4A00" w:rsidP="003B4A00">
      <w:pPr>
        <w:numPr>
          <w:ilvl w:val="0"/>
          <w:numId w:val="36"/>
        </w:numPr>
        <w:tabs>
          <w:tab w:val="left" w:pos="2280"/>
        </w:tabs>
        <w:spacing w:after="0" w:line="240" w:lineRule="auto"/>
        <w:contextualSpacing/>
        <w:rPr>
          <w:rFonts w:ascii="Avenir LT Std 45 Book" w:hAnsi="Avenir LT Std 45 Book" w:cstheme="minorHAnsi"/>
          <w:sz w:val="24"/>
          <w:szCs w:val="24"/>
        </w:rPr>
      </w:pPr>
      <w:r w:rsidRPr="00C23747">
        <w:rPr>
          <w:rFonts w:ascii="Avenir LT Std 45 Book" w:hAnsi="Avenir LT Std 45 Book" w:cstheme="minorHAnsi"/>
          <w:sz w:val="24"/>
          <w:szCs w:val="24"/>
        </w:rPr>
        <w:t>Building consensus increases the prospects of success</w:t>
      </w:r>
    </w:p>
    <w:p w14:paraId="58ABC2FC" w14:textId="77777777" w:rsidR="003B4A00" w:rsidRPr="00C23747" w:rsidRDefault="003B4A00" w:rsidP="003B4A00">
      <w:pPr>
        <w:numPr>
          <w:ilvl w:val="0"/>
          <w:numId w:val="36"/>
        </w:numPr>
        <w:tabs>
          <w:tab w:val="left" w:pos="2280"/>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Resistance, fear and lack of understanding can obstruct change – seek to counter with facts and data that could help to overcome concerns</w:t>
      </w:r>
    </w:p>
    <w:p w14:paraId="50642BB1" w14:textId="1622E41C" w:rsidR="003B4A00" w:rsidRPr="00C23747" w:rsidRDefault="003B4A00" w:rsidP="003B4A00">
      <w:pPr>
        <w:numPr>
          <w:ilvl w:val="0"/>
          <w:numId w:val="36"/>
        </w:numPr>
        <w:tabs>
          <w:tab w:val="left" w:pos="2280"/>
        </w:tabs>
        <w:spacing w:after="0" w:line="240" w:lineRule="auto"/>
        <w:contextualSpacing/>
        <w:rPr>
          <w:rFonts w:ascii="Avenir LT Std 45 Book" w:hAnsi="Avenir LT Std 45 Book"/>
          <w:sz w:val="24"/>
          <w:szCs w:val="24"/>
        </w:rPr>
      </w:pPr>
      <w:r w:rsidRPr="00C23747">
        <w:rPr>
          <w:rFonts w:ascii="Avenir LT Std 45 Book" w:hAnsi="Avenir LT Std 45 Book"/>
          <w:sz w:val="24"/>
          <w:szCs w:val="24"/>
        </w:rPr>
        <w:t>Prepare for how you are going to handle potential conflict well in advance</w:t>
      </w:r>
      <w:r w:rsidR="003135EC" w:rsidRPr="00C23747">
        <w:rPr>
          <w:rFonts w:ascii="Avenir LT Std 45 Book" w:hAnsi="Avenir LT Std 45 Book"/>
          <w:sz w:val="24"/>
          <w:szCs w:val="24"/>
        </w:rPr>
        <w:t>.</w:t>
      </w:r>
    </w:p>
    <w:p w14:paraId="2DECFF97" w14:textId="77777777" w:rsidR="00780D55" w:rsidRPr="00C23747" w:rsidRDefault="00780D55" w:rsidP="005903E5">
      <w:pPr>
        <w:pStyle w:val="NormalWeb"/>
        <w:kinsoku w:val="0"/>
        <w:overflowPunct w:val="0"/>
        <w:spacing w:before="0" w:beforeAutospacing="0" w:after="0" w:afterAutospacing="0"/>
        <w:textAlignment w:val="baseline"/>
        <w:rPr>
          <w:rFonts w:ascii="Avenir LT Std 45 Book" w:hAnsi="Avenir LT Std 45 Book"/>
        </w:rPr>
      </w:pPr>
    </w:p>
    <w:p w14:paraId="781618F9" w14:textId="77777777" w:rsidR="00D857CC" w:rsidRPr="00C23747" w:rsidRDefault="00D857CC">
      <w:pPr>
        <w:rPr>
          <w:rFonts w:ascii="Avenir LT Std 45 Book" w:hAnsi="Avenir LT Std 45 Book"/>
          <w:b/>
          <w:sz w:val="24"/>
          <w:szCs w:val="24"/>
        </w:rPr>
      </w:pPr>
      <w:r w:rsidRPr="00C23747">
        <w:rPr>
          <w:rFonts w:ascii="Avenir LT Std 45 Book" w:hAnsi="Avenir LT Std 45 Book"/>
          <w:b/>
          <w:sz w:val="24"/>
          <w:szCs w:val="24"/>
        </w:rPr>
        <w:br w:type="page"/>
      </w:r>
    </w:p>
    <w:p w14:paraId="02C8EF7D" w14:textId="13BBAC24" w:rsidR="00EF5856" w:rsidRPr="00C23747" w:rsidRDefault="00D857CC" w:rsidP="00CA4013">
      <w:pPr>
        <w:pStyle w:val="Heading2"/>
      </w:pPr>
      <w:r w:rsidRPr="00C23747">
        <w:lastRenderedPageBreak/>
        <w:t>Appendix 4</w:t>
      </w:r>
      <w:r w:rsidR="003135EC" w:rsidRPr="00C23747">
        <w:t>.</w:t>
      </w:r>
      <w:r w:rsidR="00EF5856" w:rsidRPr="00C23747">
        <w:t xml:space="preserve"> Suggested framework for meeting with internal service heads </w:t>
      </w:r>
      <w:r w:rsidR="00E24F56" w:rsidRPr="00C23747">
        <w:t>and</w:t>
      </w:r>
      <w:r w:rsidR="00EF5856" w:rsidRPr="00C23747">
        <w:t xml:space="preserve"> commissioners/potential external partners</w:t>
      </w:r>
    </w:p>
    <w:p w14:paraId="71983898" w14:textId="77777777" w:rsidR="00EF5856" w:rsidRPr="00C23747" w:rsidRDefault="00EF5856" w:rsidP="00EF5856">
      <w:pPr>
        <w:tabs>
          <w:tab w:val="left" w:pos="2280"/>
        </w:tabs>
        <w:spacing w:after="0" w:line="240" w:lineRule="auto"/>
        <w:rPr>
          <w:rFonts w:ascii="Avenir LT Std 45 Book" w:hAnsi="Avenir LT Std 45 Book"/>
          <w:b/>
          <w:color w:val="000066"/>
          <w:sz w:val="24"/>
          <w:szCs w:val="24"/>
        </w:rPr>
      </w:pPr>
    </w:p>
    <w:p w14:paraId="77C0032C" w14:textId="1C4654D7" w:rsidR="00EF5856" w:rsidRPr="00C23747" w:rsidRDefault="00EF5856" w:rsidP="00EF5856">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Below is a guide to the conversation with people that you don’t yet have a relationship with. This not a definitive list of questions, so allow the conversation to </w:t>
      </w:r>
      <w:proofErr w:type="gramStart"/>
      <w:r w:rsidRPr="00C23747">
        <w:rPr>
          <w:rFonts w:ascii="Avenir LT Std 45 Book" w:hAnsi="Avenir LT Std 45 Book"/>
          <w:sz w:val="24"/>
          <w:szCs w:val="24"/>
        </w:rPr>
        <w:t>open up</w:t>
      </w:r>
      <w:proofErr w:type="gramEnd"/>
      <w:r w:rsidRPr="00C23747">
        <w:rPr>
          <w:rFonts w:ascii="Avenir LT Std 45 Book" w:hAnsi="Avenir LT Std 45 Book"/>
          <w:sz w:val="24"/>
          <w:szCs w:val="24"/>
        </w:rPr>
        <w:t xml:space="preserve"> in the early stages to encourage the other person to talk. Always ask for an explanation where you don’t understand the jargon or acronym.</w:t>
      </w:r>
      <w:r w:rsidR="00DB59FE" w:rsidRPr="00C23747">
        <w:rPr>
          <w:rFonts w:ascii="Avenir LT Std 45 Book" w:hAnsi="Avenir LT Std 45 Book"/>
          <w:sz w:val="24"/>
          <w:szCs w:val="24"/>
        </w:rPr>
        <w:t xml:space="preserve"> </w:t>
      </w:r>
    </w:p>
    <w:p w14:paraId="1C46ABBE" w14:textId="77777777" w:rsidR="00D857CC" w:rsidRPr="00C23747" w:rsidRDefault="00D857CC" w:rsidP="00EF5856">
      <w:pPr>
        <w:spacing w:after="0" w:line="240" w:lineRule="auto"/>
        <w:rPr>
          <w:rFonts w:ascii="Avenir LT Std 45 Book" w:hAnsi="Avenir LT Std 45 Book"/>
          <w:sz w:val="24"/>
          <w:szCs w:val="24"/>
        </w:rPr>
      </w:pPr>
    </w:p>
    <w:tbl>
      <w:tblPr>
        <w:tblW w:w="0" w:type="auto"/>
        <w:shd w:val="clear" w:color="auto" w:fill="CCE5D1" w:themeFill="accent2"/>
        <w:tblLook w:val="04A0" w:firstRow="1" w:lastRow="0" w:firstColumn="1" w:lastColumn="0" w:noHBand="0" w:noVBand="1"/>
      </w:tblPr>
      <w:tblGrid>
        <w:gridCol w:w="9026"/>
      </w:tblGrid>
      <w:tr w:rsidR="00EF5856" w:rsidRPr="00C23747" w14:paraId="0F26ACF1" w14:textId="77777777" w:rsidTr="005E3703">
        <w:tc>
          <w:tcPr>
            <w:tcW w:w="9242" w:type="dxa"/>
            <w:shd w:val="clear" w:color="auto" w:fill="CCE5D1" w:themeFill="accent2"/>
          </w:tcPr>
          <w:p w14:paraId="5E375C22" w14:textId="35F2E47E" w:rsidR="00EF5856" w:rsidRPr="008D518E" w:rsidRDefault="00EF5856" w:rsidP="001A74DE">
            <w:pPr>
              <w:spacing w:before="120" w:after="0"/>
              <w:rPr>
                <w:rFonts w:ascii="Avenir LT Std 45 Book" w:hAnsi="Avenir LT Std 45 Book"/>
                <w:b/>
                <w:color w:val="0D7D7D" w:themeColor="accent1"/>
                <w:sz w:val="24"/>
                <w:szCs w:val="24"/>
              </w:rPr>
            </w:pPr>
            <w:r w:rsidRPr="008D518E">
              <w:rPr>
                <w:rFonts w:ascii="Avenir LT Std 45 Book" w:hAnsi="Avenir LT Std 45 Book"/>
                <w:b/>
                <w:color w:val="0D7D7D" w:themeColor="accent1"/>
                <w:sz w:val="24"/>
                <w:szCs w:val="24"/>
              </w:rPr>
              <w:t xml:space="preserve">Introductions </w:t>
            </w:r>
          </w:p>
          <w:p w14:paraId="0CD66277" w14:textId="5BFBBA94" w:rsidR="00EF5856" w:rsidRPr="00C23747" w:rsidRDefault="00EF5856" w:rsidP="008D518E">
            <w:pPr>
              <w:spacing w:after="120" w:line="240" w:lineRule="auto"/>
              <w:rPr>
                <w:rFonts w:ascii="Avenir LT Std 45 Book" w:hAnsi="Avenir LT Std 45 Book"/>
                <w:sz w:val="24"/>
                <w:szCs w:val="24"/>
              </w:rPr>
            </w:pPr>
            <w:r w:rsidRPr="00C23747">
              <w:rPr>
                <w:rFonts w:ascii="Avenir LT Std 45 Book" w:hAnsi="Avenir LT Std 45 Book"/>
                <w:sz w:val="24"/>
                <w:szCs w:val="24"/>
              </w:rPr>
              <w:t xml:space="preserve">Background to why you are here – </w:t>
            </w:r>
            <w:r w:rsidR="008D518E">
              <w:rPr>
                <w:rFonts w:ascii="Avenir LT Std 45 Book" w:hAnsi="Avenir LT Std 45 Book"/>
                <w:sz w:val="24"/>
                <w:szCs w:val="24"/>
              </w:rPr>
              <w:t>e</w:t>
            </w:r>
            <w:r w:rsidRPr="00C23747">
              <w:rPr>
                <w:rFonts w:ascii="Avenir LT Std 45 Book" w:hAnsi="Avenir LT Std 45 Book"/>
                <w:sz w:val="24"/>
                <w:szCs w:val="24"/>
              </w:rPr>
              <w:t>xplain</w:t>
            </w:r>
            <w:r w:rsidR="008D518E">
              <w:rPr>
                <w:rFonts w:ascii="Avenir LT Std 45 Book" w:hAnsi="Avenir LT Std 45 Book"/>
                <w:sz w:val="24"/>
                <w:szCs w:val="24"/>
              </w:rPr>
              <w:t>. S</w:t>
            </w:r>
            <w:r w:rsidRPr="00C23747">
              <w:rPr>
                <w:rFonts w:ascii="Avenir LT Std 45 Book" w:hAnsi="Avenir LT Std 45 Book"/>
                <w:sz w:val="24"/>
                <w:szCs w:val="24"/>
              </w:rPr>
              <w:t xml:space="preserve">eek to understand their perspective and approach, how they operate/do business, the opportunities for libraries to make a better contribution to what they are trying to do and some of the current barriers which are getting in the way of this happening. </w:t>
            </w:r>
          </w:p>
          <w:p w14:paraId="178C281B" w14:textId="77777777" w:rsidR="00EF5856" w:rsidRPr="00C23747" w:rsidRDefault="00EF5856" w:rsidP="00EF5856">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Name: </w:t>
            </w:r>
          </w:p>
          <w:p w14:paraId="76EB421C" w14:textId="77777777" w:rsidR="00EF5856" w:rsidRPr="00C23747" w:rsidRDefault="00EF5856" w:rsidP="00EF5856">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Position: </w:t>
            </w:r>
          </w:p>
          <w:p w14:paraId="3A54361E" w14:textId="77777777" w:rsidR="00EF5856" w:rsidRPr="00C23747" w:rsidRDefault="00EF5856" w:rsidP="00EF5856">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Organisation: </w:t>
            </w:r>
          </w:p>
          <w:p w14:paraId="4BACDFCF" w14:textId="77777777" w:rsidR="00EF5856" w:rsidRPr="00C23747" w:rsidRDefault="00EF5856" w:rsidP="00EF5856">
            <w:pPr>
              <w:spacing w:after="0" w:line="240" w:lineRule="auto"/>
              <w:rPr>
                <w:rFonts w:ascii="Avenir LT Std 45 Book" w:hAnsi="Avenir LT Std 45 Book"/>
                <w:sz w:val="24"/>
                <w:szCs w:val="24"/>
              </w:rPr>
            </w:pPr>
            <w:r w:rsidRPr="00C23747">
              <w:rPr>
                <w:rFonts w:ascii="Avenir LT Std 45 Book" w:hAnsi="Avenir LT Std 45 Book"/>
                <w:sz w:val="24"/>
                <w:szCs w:val="24"/>
              </w:rPr>
              <w:t xml:space="preserve">How long in post: </w:t>
            </w:r>
          </w:p>
          <w:p w14:paraId="4212E9E8" w14:textId="77777777" w:rsidR="00EF5856" w:rsidRPr="00C23747" w:rsidRDefault="00EF5856" w:rsidP="00EF5856">
            <w:pPr>
              <w:spacing w:after="0" w:line="240" w:lineRule="auto"/>
              <w:rPr>
                <w:rFonts w:ascii="Avenir LT Std 45 Book" w:hAnsi="Avenir LT Std 45 Book"/>
                <w:b/>
                <w:sz w:val="24"/>
                <w:szCs w:val="24"/>
              </w:rPr>
            </w:pPr>
          </w:p>
          <w:p w14:paraId="6AA43DB9" w14:textId="77777777" w:rsidR="00EF5856" w:rsidRPr="008D518E" w:rsidRDefault="00EF5856" w:rsidP="00EF5856">
            <w:pPr>
              <w:spacing w:after="0" w:line="240" w:lineRule="auto"/>
              <w:rPr>
                <w:rFonts w:ascii="Avenir LT Std 45 Book" w:hAnsi="Avenir LT Std 45 Book"/>
                <w:b/>
                <w:color w:val="0D7D7D" w:themeColor="accent1"/>
                <w:sz w:val="24"/>
                <w:szCs w:val="24"/>
              </w:rPr>
            </w:pPr>
            <w:r w:rsidRPr="008D518E">
              <w:rPr>
                <w:rFonts w:ascii="Avenir LT Std 45 Book" w:hAnsi="Avenir LT Std 45 Book"/>
                <w:b/>
                <w:color w:val="0D7D7D" w:themeColor="accent1"/>
                <w:sz w:val="24"/>
                <w:szCs w:val="24"/>
              </w:rPr>
              <w:t>Key priorities of their role</w:t>
            </w:r>
          </w:p>
          <w:p w14:paraId="39E0D73F" w14:textId="77777777" w:rsidR="00EF5856" w:rsidRPr="00C23747" w:rsidRDefault="00EF5856" w:rsidP="00EF5856">
            <w:pPr>
              <w:spacing w:after="0" w:line="240" w:lineRule="auto"/>
              <w:rPr>
                <w:rFonts w:ascii="Avenir LT Std 45 Book" w:hAnsi="Avenir LT Std 45 Book"/>
                <w:sz w:val="24"/>
                <w:szCs w:val="24"/>
              </w:rPr>
            </w:pPr>
            <w:r w:rsidRPr="00C23747">
              <w:rPr>
                <w:rFonts w:ascii="Avenir LT Std 45 Book" w:hAnsi="Avenir LT Std 45 Book"/>
                <w:b/>
                <w:sz w:val="24"/>
                <w:szCs w:val="24"/>
              </w:rPr>
              <w:t>Q1.</w:t>
            </w:r>
            <w:r w:rsidRPr="00C23747">
              <w:rPr>
                <w:rFonts w:ascii="Avenir LT Std 45 Book" w:hAnsi="Avenir LT Std 45 Book"/>
                <w:sz w:val="24"/>
                <w:szCs w:val="24"/>
              </w:rPr>
              <w:t xml:space="preserve"> In general terms, what are the </w:t>
            </w:r>
            <w:r w:rsidRPr="00C23747">
              <w:rPr>
                <w:rFonts w:ascii="Avenir LT Std 45 Book" w:hAnsi="Avenir LT Std 45 Book"/>
                <w:b/>
                <w:sz w:val="24"/>
                <w:szCs w:val="24"/>
              </w:rPr>
              <w:t>main priority outcomes and key challenges</w:t>
            </w:r>
            <w:r w:rsidRPr="00C23747">
              <w:rPr>
                <w:rFonts w:ascii="Avenir LT Std 45 Book" w:hAnsi="Avenir LT Std 45 Book"/>
                <w:sz w:val="24"/>
                <w:szCs w:val="24"/>
              </w:rPr>
              <w:t xml:space="preserve"> in the area and for the services you provide? (very broad opener) </w:t>
            </w:r>
          </w:p>
          <w:p w14:paraId="01AE5B17" w14:textId="77777777" w:rsidR="00EF5856" w:rsidRPr="00C23747" w:rsidRDefault="00EF5856" w:rsidP="00EF5856">
            <w:pPr>
              <w:spacing w:after="0" w:line="240" w:lineRule="auto"/>
              <w:rPr>
                <w:rFonts w:ascii="Avenir LT Std 45 Book" w:hAnsi="Avenir LT Std 45 Book"/>
                <w:sz w:val="24"/>
                <w:szCs w:val="24"/>
              </w:rPr>
            </w:pPr>
          </w:p>
          <w:p w14:paraId="18E9349C" w14:textId="77777777" w:rsidR="00D857CC" w:rsidRPr="00C23747" w:rsidRDefault="00EF5856" w:rsidP="00EF5856">
            <w:pPr>
              <w:rPr>
                <w:rFonts w:ascii="Avenir LT Std 45 Book" w:hAnsi="Avenir LT Std 45 Book"/>
                <w:sz w:val="24"/>
                <w:szCs w:val="24"/>
              </w:rPr>
            </w:pPr>
            <w:r w:rsidRPr="00C23747">
              <w:rPr>
                <w:rFonts w:ascii="Avenir LT Std 45 Book" w:hAnsi="Avenir LT Std 45 Book"/>
                <w:b/>
                <w:sz w:val="24"/>
                <w:szCs w:val="24"/>
              </w:rPr>
              <w:t>Follow-up question:</w:t>
            </w:r>
            <w:r w:rsidRPr="00C23747">
              <w:rPr>
                <w:rFonts w:ascii="Avenir LT Std 45 Book" w:hAnsi="Avenir LT Std 45 Book"/>
                <w:sz w:val="24"/>
                <w:szCs w:val="24"/>
              </w:rPr>
              <w:t xml:space="preserve"> Do you use any </w:t>
            </w:r>
            <w:proofErr w:type="gramStart"/>
            <w:r w:rsidRPr="00C23747">
              <w:rPr>
                <w:rFonts w:ascii="Avenir LT Std 45 Book" w:hAnsi="Avenir LT Std 45 Book"/>
                <w:sz w:val="24"/>
                <w:szCs w:val="24"/>
              </w:rPr>
              <w:t>particular models</w:t>
            </w:r>
            <w:proofErr w:type="gramEnd"/>
            <w:r w:rsidRPr="00C23747">
              <w:rPr>
                <w:rFonts w:ascii="Avenir LT Std 45 Book" w:hAnsi="Avenir LT Std 45 Book"/>
                <w:sz w:val="24"/>
                <w:szCs w:val="24"/>
              </w:rPr>
              <w:t xml:space="preserve"> or tools for measuring outcomes or collecting evidence of impact? </w:t>
            </w:r>
          </w:p>
          <w:p w14:paraId="45940171" w14:textId="77777777" w:rsidR="00EF5856" w:rsidRPr="00C23747" w:rsidRDefault="00D857CC" w:rsidP="00EF5856">
            <w:pPr>
              <w:rPr>
                <w:rFonts w:ascii="Avenir LT Std 45 Book" w:hAnsi="Avenir LT Std 45 Book"/>
                <w:sz w:val="24"/>
                <w:szCs w:val="24"/>
              </w:rPr>
            </w:pPr>
            <w:r w:rsidRPr="00C23747">
              <w:rPr>
                <w:rFonts w:ascii="Avenir LT Std 45 Book" w:hAnsi="Avenir LT Std 45 Book"/>
                <w:sz w:val="24"/>
                <w:szCs w:val="24"/>
              </w:rPr>
              <w:t>(Note: It’s useful to know this at an early stage as any collaboration developed may involve libraries aligning with and adopting these measures i.e. Public Health Outcomes Framework/Adult Social Care Outcomes, The Warwick-Edinburgh Mental Well-Being Scale, Outcomes Star, Social Return on Investment)</w:t>
            </w:r>
          </w:p>
          <w:p w14:paraId="5A082271" w14:textId="58BE906A" w:rsidR="00EF5856" w:rsidRDefault="00EF5856" w:rsidP="00EF5856">
            <w:pPr>
              <w:spacing w:after="0" w:line="240" w:lineRule="auto"/>
              <w:rPr>
                <w:rFonts w:ascii="Avenir LT Std 45 Book" w:hAnsi="Avenir LT Std 45 Book"/>
                <w:sz w:val="24"/>
                <w:szCs w:val="24"/>
              </w:rPr>
            </w:pPr>
            <w:r w:rsidRPr="00C23747">
              <w:rPr>
                <w:rFonts w:ascii="Avenir LT Std 45 Book" w:hAnsi="Avenir LT Std 45 Book"/>
                <w:b/>
                <w:sz w:val="24"/>
                <w:szCs w:val="24"/>
              </w:rPr>
              <w:t>Q2:</w:t>
            </w:r>
            <w:r w:rsidRPr="00C23747">
              <w:rPr>
                <w:rFonts w:ascii="Avenir LT Std 45 Book" w:hAnsi="Avenir LT Std 45 Book"/>
                <w:sz w:val="24"/>
                <w:szCs w:val="24"/>
              </w:rPr>
              <w:t xml:space="preserve"> When commissioning services/developing new partnerships, what are the </w:t>
            </w:r>
            <w:r w:rsidRPr="00C23747">
              <w:rPr>
                <w:rFonts w:ascii="Avenir LT Std 45 Book" w:hAnsi="Avenir LT Std 45 Book"/>
                <w:b/>
                <w:sz w:val="24"/>
                <w:szCs w:val="24"/>
              </w:rPr>
              <w:t>key</w:t>
            </w:r>
            <w:r w:rsidRPr="00C23747">
              <w:rPr>
                <w:rFonts w:ascii="Avenir LT Std 45 Book" w:hAnsi="Avenir LT Std 45 Book"/>
                <w:sz w:val="24"/>
                <w:szCs w:val="24"/>
              </w:rPr>
              <w:t xml:space="preserve"> </w:t>
            </w:r>
            <w:r w:rsidRPr="00C23747">
              <w:rPr>
                <w:rFonts w:ascii="Avenir LT Std 45 Book" w:hAnsi="Avenir LT Std 45 Book"/>
                <w:b/>
                <w:sz w:val="24"/>
                <w:szCs w:val="24"/>
              </w:rPr>
              <w:t xml:space="preserve">principles </w:t>
            </w:r>
            <w:r w:rsidRPr="00C23747">
              <w:rPr>
                <w:rFonts w:ascii="Avenir LT Std 45 Book" w:hAnsi="Avenir LT Std 45 Book"/>
                <w:sz w:val="24"/>
                <w:szCs w:val="24"/>
              </w:rPr>
              <w:t>of how you approach commissioning or any specific approaches/key documents/current themes</w:t>
            </w:r>
          </w:p>
          <w:p w14:paraId="21B72886" w14:textId="77777777" w:rsidR="001A74DE" w:rsidRPr="00C23747" w:rsidRDefault="001A74DE" w:rsidP="00EF5856">
            <w:pPr>
              <w:spacing w:after="0" w:line="240" w:lineRule="auto"/>
              <w:rPr>
                <w:rFonts w:ascii="Avenir LT Std 45 Book" w:hAnsi="Avenir LT Std 45 Book"/>
                <w:sz w:val="24"/>
                <w:szCs w:val="24"/>
              </w:rPr>
            </w:pPr>
          </w:p>
          <w:p w14:paraId="051E3374" w14:textId="77777777" w:rsidR="00EF5856" w:rsidRPr="008D518E" w:rsidRDefault="00EF5856" w:rsidP="00EF5856">
            <w:pPr>
              <w:spacing w:after="0" w:line="240" w:lineRule="auto"/>
              <w:rPr>
                <w:rFonts w:ascii="Avenir LT Std 45 Book" w:hAnsi="Avenir LT Std 45 Book"/>
                <w:sz w:val="24"/>
                <w:szCs w:val="24"/>
              </w:rPr>
            </w:pPr>
            <w:r w:rsidRPr="008D518E">
              <w:rPr>
                <w:rFonts w:ascii="Avenir LT Std 45 Book" w:hAnsi="Avenir LT Std 45 Book"/>
                <w:b/>
                <w:sz w:val="24"/>
                <w:szCs w:val="24"/>
              </w:rPr>
              <w:t>Possible prompts</w:t>
            </w:r>
            <w:r w:rsidRPr="008D518E">
              <w:rPr>
                <w:rFonts w:ascii="Avenir LT Std 45 Book" w:hAnsi="Avenir LT Std 45 Book"/>
                <w:sz w:val="24"/>
                <w:szCs w:val="24"/>
              </w:rPr>
              <w:t xml:space="preserve">: </w:t>
            </w:r>
          </w:p>
          <w:p w14:paraId="72A899EB" w14:textId="521826CF" w:rsidR="00EF5856" w:rsidRPr="00C23747" w:rsidRDefault="00FA5F27" w:rsidP="00EF5856">
            <w:pPr>
              <w:numPr>
                <w:ilvl w:val="0"/>
                <w:numId w:val="39"/>
              </w:numPr>
              <w:spacing w:after="0" w:line="240" w:lineRule="auto"/>
              <w:ind w:left="714" w:hanging="357"/>
              <w:rPr>
                <w:rFonts w:ascii="Avenir LT Std 45 Book" w:hAnsi="Avenir LT Std 45 Book"/>
                <w:sz w:val="24"/>
                <w:szCs w:val="24"/>
              </w:rPr>
            </w:pPr>
            <w:r w:rsidRPr="00C23747">
              <w:rPr>
                <w:rFonts w:ascii="Avenir LT Std 45 Book" w:hAnsi="Avenir LT Std 45 Book"/>
                <w:sz w:val="24"/>
                <w:szCs w:val="24"/>
              </w:rPr>
              <w:t>G</w:t>
            </w:r>
            <w:r w:rsidR="00EF5856" w:rsidRPr="00C23747">
              <w:rPr>
                <w:rFonts w:ascii="Avenir LT Std 45 Book" w:hAnsi="Avenir LT Std 45 Book"/>
                <w:sz w:val="24"/>
                <w:szCs w:val="24"/>
              </w:rPr>
              <w:t xml:space="preserve">uiding documents – national/local </w:t>
            </w:r>
          </w:p>
          <w:p w14:paraId="4925AFBA" w14:textId="2249D138" w:rsidR="00EF5856" w:rsidRPr="00C23747" w:rsidRDefault="00FA5F27" w:rsidP="00EF5856">
            <w:pPr>
              <w:numPr>
                <w:ilvl w:val="0"/>
                <w:numId w:val="39"/>
              </w:numPr>
              <w:spacing w:after="0" w:line="240" w:lineRule="auto"/>
              <w:ind w:left="714" w:hanging="357"/>
              <w:contextualSpacing/>
              <w:rPr>
                <w:rFonts w:ascii="Avenir LT Std 45 Book" w:hAnsi="Avenir LT Std 45 Book"/>
                <w:sz w:val="24"/>
                <w:szCs w:val="24"/>
              </w:rPr>
            </w:pPr>
            <w:r w:rsidRPr="00C23747">
              <w:rPr>
                <w:rFonts w:ascii="Avenir LT Std 45 Book" w:hAnsi="Avenir LT Std 45 Book"/>
                <w:sz w:val="24"/>
                <w:szCs w:val="24"/>
              </w:rPr>
              <w:t>P</w:t>
            </w:r>
            <w:r w:rsidR="00EF5856" w:rsidRPr="00C23747">
              <w:rPr>
                <w:rFonts w:ascii="Avenir LT Std 45 Book" w:hAnsi="Avenir LT Std 45 Book"/>
                <w:sz w:val="24"/>
                <w:szCs w:val="24"/>
              </w:rPr>
              <w:t>ublished commissioning intentions?</w:t>
            </w:r>
          </w:p>
          <w:p w14:paraId="55583320" w14:textId="30606202" w:rsidR="00EF5856" w:rsidRDefault="00FA5F27" w:rsidP="00EF5856">
            <w:pPr>
              <w:numPr>
                <w:ilvl w:val="0"/>
                <w:numId w:val="39"/>
              </w:numPr>
              <w:spacing w:after="0" w:line="240" w:lineRule="auto"/>
              <w:ind w:left="714" w:hanging="357"/>
              <w:rPr>
                <w:rFonts w:ascii="Avenir LT Std 45 Book" w:hAnsi="Avenir LT Std 45 Book"/>
                <w:sz w:val="24"/>
                <w:szCs w:val="24"/>
              </w:rPr>
            </w:pPr>
            <w:r w:rsidRPr="00C23747">
              <w:rPr>
                <w:rFonts w:ascii="Avenir LT Std 45 Book" w:hAnsi="Avenir LT Std 45 Book"/>
                <w:sz w:val="24"/>
                <w:szCs w:val="24"/>
              </w:rPr>
              <w:t>C</w:t>
            </w:r>
            <w:r w:rsidR="00EF5856" w:rsidRPr="00C23747">
              <w:rPr>
                <w:rFonts w:ascii="Avenir LT Std 45 Book" w:hAnsi="Avenir LT Std 45 Book"/>
                <w:sz w:val="24"/>
                <w:szCs w:val="24"/>
              </w:rPr>
              <w:t xml:space="preserve">ommunity/user involvement – any user forums? </w:t>
            </w:r>
          </w:p>
          <w:p w14:paraId="7C9CC62F" w14:textId="77777777" w:rsidR="008D518E" w:rsidRPr="008D518E" w:rsidRDefault="008D518E" w:rsidP="008D518E">
            <w:pPr>
              <w:spacing w:after="0" w:line="240" w:lineRule="auto"/>
              <w:rPr>
                <w:rFonts w:ascii="Avenir LT Std 45 Book" w:hAnsi="Avenir LT Std 45 Book"/>
                <w:sz w:val="24"/>
                <w:szCs w:val="24"/>
              </w:rPr>
            </w:pPr>
          </w:p>
          <w:p w14:paraId="33AE4830" w14:textId="77777777" w:rsidR="00EF5856" w:rsidRPr="00C23747" w:rsidRDefault="00EF5856" w:rsidP="008D518E">
            <w:pPr>
              <w:spacing w:after="120" w:line="240" w:lineRule="auto"/>
              <w:rPr>
                <w:rFonts w:ascii="Avenir LT Std 45 Book" w:hAnsi="Avenir LT Std 45 Book"/>
                <w:sz w:val="24"/>
                <w:szCs w:val="24"/>
              </w:rPr>
            </w:pPr>
            <w:r w:rsidRPr="00C23747">
              <w:rPr>
                <w:rFonts w:ascii="Avenir LT Std 45 Book" w:hAnsi="Avenir LT Std 45 Book"/>
                <w:b/>
                <w:sz w:val="24"/>
                <w:szCs w:val="24"/>
              </w:rPr>
              <w:t>Q3:</w:t>
            </w:r>
            <w:r w:rsidRPr="00C23747">
              <w:rPr>
                <w:rFonts w:ascii="Avenir LT Std 45 Book" w:hAnsi="Avenir LT Std 45 Book"/>
                <w:sz w:val="24"/>
                <w:szCs w:val="24"/>
              </w:rPr>
              <w:t xml:space="preserve"> Can you tell me about any </w:t>
            </w:r>
            <w:r w:rsidRPr="00C23747">
              <w:rPr>
                <w:rFonts w:ascii="Avenir LT Std 45 Book" w:hAnsi="Avenir LT Std 45 Book"/>
                <w:b/>
                <w:sz w:val="24"/>
                <w:szCs w:val="24"/>
              </w:rPr>
              <w:t>past or existing commissioning</w:t>
            </w:r>
            <w:r w:rsidRPr="00C23747">
              <w:rPr>
                <w:rFonts w:ascii="Avenir LT Std 45 Book" w:hAnsi="Avenir LT Std 45 Book"/>
                <w:sz w:val="24"/>
                <w:szCs w:val="24"/>
              </w:rPr>
              <w:t xml:space="preserve"> </w:t>
            </w:r>
            <w:r w:rsidRPr="00C23747">
              <w:rPr>
                <w:rFonts w:ascii="Avenir LT Std 45 Book" w:hAnsi="Avenir LT Std 45 Book"/>
                <w:b/>
                <w:sz w:val="24"/>
                <w:szCs w:val="24"/>
              </w:rPr>
              <w:t>or projects</w:t>
            </w:r>
            <w:r w:rsidRPr="00C23747">
              <w:rPr>
                <w:rFonts w:ascii="Avenir LT Std 45 Book" w:hAnsi="Avenir LT Std 45 Book"/>
                <w:sz w:val="24"/>
                <w:szCs w:val="24"/>
              </w:rPr>
              <w:t xml:space="preserve"> that have involved library services? How did this come about? </w:t>
            </w:r>
          </w:p>
          <w:p w14:paraId="0111CD73" w14:textId="7C2AEA20" w:rsidR="008D518E" w:rsidRDefault="008D518E" w:rsidP="00EF5856">
            <w:pPr>
              <w:spacing w:after="0" w:line="240" w:lineRule="auto"/>
              <w:rPr>
                <w:rFonts w:ascii="Avenir LT Std 45 Book" w:hAnsi="Avenir LT Std 45 Book"/>
                <w:b/>
                <w:sz w:val="24"/>
                <w:szCs w:val="24"/>
              </w:rPr>
            </w:pPr>
          </w:p>
          <w:p w14:paraId="1564CEE1" w14:textId="77777777" w:rsidR="004276DB" w:rsidRDefault="004276DB" w:rsidP="00EF5856">
            <w:pPr>
              <w:spacing w:after="0" w:line="240" w:lineRule="auto"/>
              <w:rPr>
                <w:rFonts w:ascii="Avenir LT Std 45 Book" w:hAnsi="Avenir LT Std 45 Book"/>
                <w:b/>
                <w:sz w:val="24"/>
                <w:szCs w:val="24"/>
              </w:rPr>
            </w:pPr>
          </w:p>
          <w:p w14:paraId="4014330D" w14:textId="428EF31F" w:rsidR="00EF5856" w:rsidRPr="00C23747" w:rsidRDefault="00EF5856" w:rsidP="00EF5856">
            <w:pPr>
              <w:spacing w:after="0" w:line="240" w:lineRule="auto"/>
              <w:rPr>
                <w:rFonts w:ascii="Avenir LT Std 45 Book" w:hAnsi="Avenir LT Std 45 Book"/>
                <w:b/>
                <w:sz w:val="24"/>
                <w:szCs w:val="24"/>
              </w:rPr>
            </w:pPr>
            <w:r w:rsidRPr="00C23747">
              <w:rPr>
                <w:rFonts w:ascii="Avenir LT Std 45 Book" w:hAnsi="Avenir LT Std 45 Book"/>
                <w:b/>
                <w:sz w:val="24"/>
                <w:szCs w:val="24"/>
              </w:rPr>
              <w:lastRenderedPageBreak/>
              <w:t xml:space="preserve">Possible prompts: </w:t>
            </w:r>
          </w:p>
          <w:p w14:paraId="61F75CDA" w14:textId="44712DF6" w:rsidR="00EF5856" w:rsidRPr="00C23747" w:rsidRDefault="00FA5F27" w:rsidP="00EF5856">
            <w:pPr>
              <w:numPr>
                <w:ilvl w:val="0"/>
                <w:numId w:val="40"/>
              </w:numPr>
              <w:spacing w:after="0" w:line="240" w:lineRule="auto"/>
              <w:rPr>
                <w:rFonts w:ascii="Avenir LT Std 45 Book" w:hAnsi="Avenir LT Std 45 Book"/>
                <w:sz w:val="24"/>
                <w:szCs w:val="24"/>
              </w:rPr>
            </w:pPr>
            <w:r w:rsidRPr="00C23747">
              <w:rPr>
                <w:rFonts w:ascii="Avenir LT Std 45 Book" w:hAnsi="Avenir LT Std 45 Book"/>
                <w:sz w:val="24"/>
                <w:szCs w:val="24"/>
              </w:rPr>
              <w:t>A</w:t>
            </w:r>
            <w:r w:rsidR="00EF5856" w:rsidRPr="00C23747">
              <w:rPr>
                <w:rFonts w:ascii="Avenir LT Std 45 Book" w:hAnsi="Avenir LT Std 45 Book"/>
                <w:sz w:val="24"/>
                <w:szCs w:val="24"/>
              </w:rPr>
              <w:t xml:space="preserve">ny practical examples </w:t>
            </w:r>
          </w:p>
          <w:p w14:paraId="69B1FCF2" w14:textId="38D9F027" w:rsidR="00EF5856" w:rsidRPr="00C23747" w:rsidRDefault="00FA5F27" w:rsidP="00EF5856">
            <w:pPr>
              <w:numPr>
                <w:ilvl w:val="0"/>
                <w:numId w:val="40"/>
              </w:numPr>
              <w:spacing w:after="0" w:line="240" w:lineRule="auto"/>
              <w:rPr>
                <w:rFonts w:ascii="Avenir LT Std 45 Book" w:hAnsi="Avenir LT Std 45 Book"/>
                <w:sz w:val="24"/>
                <w:szCs w:val="24"/>
              </w:rPr>
            </w:pPr>
            <w:r w:rsidRPr="00C23747">
              <w:rPr>
                <w:rFonts w:ascii="Avenir LT Std 45 Book" w:hAnsi="Avenir LT Std 45 Book"/>
                <w:sz w:val="24"/>
                <w:szCs w:val="24"/>
              </w:rPr>
              <w:t>N</w:t>
            </w:r>
            <w:r w:rsidR="00EF5856" w:rsidRPr="00C23747">
              <w:rPr>
                <w:rFonts w:ascii="Avenir LT Std 45 Book" w:hAnsi="Avenir LT Std 45 Book"/>
                <w:sz w:val="24"/>
                <w:szCs w:val="24"/>
              </w:rPr>
              <w:t>ote: you might draw a blank – don’t be deterred!</w:t>
            </w:r>
          </w:p>
          <w:p w14:paraId="1C9DF26B" w14:textId="77777777" w:rsidR="008D518E" w:rsidRDefault="008D518E" w:rsidP="008D518E">
            <w:pPr>
              <w:spacing w:after="0"/>
              <w:rPr>
                <w:rFonts w:ascii="Avenir LT Std 45 Book" w:hAnsi="Avenir LT Std 45 Book"/>
                <w:b/>
                <w:sz w:val="24"/>
                <w:szCs w:val="24"/>
              </w:rPr>
            </w:pPr>
          </w:p>
          <w:p w14:paraId="31F1368F" w14:textId="19102D13" w:rsidR="00EF5856" w:rsidRPr="00C23747" w:rsidRDefault="00EF5856" w:rsidP="00EF5856">
            <w:pPr>
              <w:rPr>
                <w:rFonts w:ascii="Avenir LT Std 45 Book" w:hAnsi="Avenir LT Std 45 Book"/>
                <w:sz w:val="24"/>
                <w:szCs w:val="24"/>
              </w:rPr>
            </w:pPr>
            <w:r w:rsidRPr="00C23747">
              <w:rPr>
                <w:rFonts w:ascii="Avenir LT Std 45 Book" w:hAnsi="Avenir LT Std 45 Book"/>
                <w:b/>
                <w:sz w:val="24"/>
                <w:szCs w:val="24"/>
              </w:rPr>
              <w:t>Q4:</w:t>
            </w:r>
            <w:r w:rsidRPr="00C23747">
              <w:rPr>
                <w:rFonts w:ascii="Avenir LT Std 45 Book" w:hAnsi="Avenir LT Std 45 Book"/>
                <w:sz w:val="24"/>
                <w:szCs w:val="24"/>
              </w:rPr>
              <w:t xml:space="preserve"> What are the </w:t>
            </w:r>
            <w:r w:rsidRPr="00C23747">
              <w:rPr>
                <w:rFonts w:ascii="Avenir LT Std 45 Book" w:hAnsi="Avenir LT Std 45 Book"/>
                <w:b/>
                <w:sz w:val="24"/>
                <w:szCs w:val="24"/>
              </w:rPr>
              <w:t xml:space="preserve">opportunities and barriers </w:t>
            </w:r>
            <w:r w:rsidRPr="00C23747">
              <w:rPr>
                <w:rFonts w:ascii="Avenir LT Std 45 Book" w:hAnsi="Avenir LT Std 45 Book"/>
                <w:sz w:val="24"/>
                <w:szCs w:val="24"/>
              </w:rPr>
              <w:t xml:space="preserve">for libraries to support your priority outcomes moving forwards? </w:t>
            </w:r>
          </w:p>
          <w:p w14:paraId="0DC6C905" w14:textId="77777777" w:rsidR="00EF5856" w:rsidRPr="00C23747" w:rsidRDefault="00EF5856" w:rsidP="00EF5856">
            <w:pPr>
              <w:rPr>
                <w:rFonts w:ascii="Avenir LT Std 45 Book" w:hAnsi="Avenir LT Std 45 Book"/>
                <w:sz w:val="24"/>
                <w:szCs w:val="24"/>
              </w:rPr>
            </w:pPr>
            <w:r w:rsidRPr="00C23747">
              <w:rPr>
                <w:rFonts w:ascii="Avenir LT Std 45 Book" w:hAnsi="Avenir LT Std 45 Book"/>
                <w:sz w:val="24"/>
                <w:szCs w:val="24"/>
              </w:rPr>
              <w:t xml:space="preserve">Opportunities: </w:t>
            </w:r>
          </w:p>
          <w:p w14:paraId="1E1A79B8" w14:textId="77777777" w:rsidR="00EF5856" w:rsidRPr="00C23747" w:rsidRDefault="00EF5856" w:rsidP="00EF5856">
            <w:pPr>
              <w:rPr>
                <w:rFonts w:ascii="Avenir LT Std 45 Book" w:hAnsi="Avenir LT Std 45 Book"/>
                <w:sz w:val="24"/>
                <w:szCs w:val="24"/>
              </w:rPr>
            </w:pPr>
            <w:r w:rsidRPr="00C23747">
              <w:rPr>
                <w:rFonts w:ascii="Avenir LT Std 45 Book" w:hAnsi="Avenir LT Std 45 Book"/>
                <w:sz w:val="24"/>
                <w:szCs w:val="24"/>
              </w:rPr>
              <w:t>Barriers:</w:t>
            </w:r>
          </w:p>
          <w:p w14:paraId="78BC4475" w14:textId="77777777" w:rsidR="00EF5856" w:rsidRPr="00C23747" w:rsidRDefault="00EF5856" w:rsidP="00EF5856">
            <w:pPr>
              <w:rPr>
                <w:rFonts w:ascii="Avenir LT Std 45 Book" w:hAnsi="Avenir LT Std 45 Book"/>
                <w:sz w:val="24"/>
                <w:szCs w:val="24"/>
              </w:rPr>
            </w:pPr>
            <w:r w:rsidRPr="00C23747">
              <w:rPr>
                <w:rFonts w:ascii="Avenir LT Std 45 Book" w:hAnsi="Avenir LT Std 45 Book"/>
                <w:sz w:val="24"/>
                <w:szCs w:val="24"/>
              </w:rPr>
              <w:t>Having listened to the commissioner/potential partner, it may now be appropriate to discuss in more detail how libraries might contribute. If there is a clear outcome area where an element of the transformation programme can contribute, agree how this might be taken forward and what information they would like to receive from you.</w:t>
            </w:r>
          </w:p>
          <w:p w14:paraId="699B3AAE" w14:textId="77777777" w:rsidR="00EF5856" w:rsidRPr="00C23747" w:rsidRDefault="00EF5856" w:rsidP="00EF5856">
            <w:pPr>
              <w:rPr>
                <w:rFonts w:ascii="Avenir LT Std 45 Book" w:hAnsi="Avenir LT Std 45 Book"/>
                <w:sz w:val="24"/>
                <w:szCs w:val="24"/>
              </w:rPr>
            </w:pPr>
            <w:r w:rsidRPr="00C23747">
              <w:rPr>
                <w:rFonts w:ascii="Avenir LT Std 45 Book" w:hAnsi="Avenir LT Std 45 Book"/>
                <w:sz w:val="24"/>
                <w:szCs w:val="24"/>
              </w:rPr>
              <w:t>Alternatively ask….</w:t>
            </w:r>
          </w:p>
          <w:p w14:paraId="032720EC" w14:textId="15CC8D52" w:rsidR="00EF5856" w:rsidRPr="00C23747" w:rsidRDefault="00EF5856" w:rsidP="00EF5856">
            <w:pPr>
              <w:rPr>
                <w:rFonts w:ascii="Avenir LT Std 45 Book" w:hAnsi="Avenir LT Std 45 Book"/>
                <w:sz w:val="24"/>
                <w:szCs w:val="24"/>
              </w:rPr>
            </w:pPr>
            <w:r w:rsidRPr="00C23747">
              <w:rPr>
                <w:rFonts w:ascii="Avenir LT Std 45 Book" w:hAnsi="Avenir LT Std 45 Book"/>
                <w:b/>
                <w:sz w:val="24"/>
                <w:szCs w:val="24"/>
              </w:rPr>
              <w:t>Q5:</w:t>
            </w:r>
            <w:r w:rsidRPr="00C23747">
              <w:rPr>
                <w:rFonts w:ascii="Avenir LT Std 45 Book" w:hAnsi="Avenir LT Std 45 Book"/>
                <w:sz w:val="24"/>
                <w:szCs w:val="24"/>
              </w:rPr>
              <w:t xml:space="preserve"> Would you be willing to work with us further when we have digested your information and advice?</w:t>
            </w:r>
            <w:r w:rsidR="00DB59FE" w:rsidRPr="00C23747">
              <w:rPr>
                <w:rFonts w:ascii="Avenir LT Std 45 Book" w:hAnsi="Avenir LT Std 45 Book"/>
                <w:sz w:val="24"/>
                <w:szCs w:val="24"/>
              </w:rPr>
              <w:t xml:space="preserve"> </w:t>
            </w:r>
          </w:p>
        </w:tc>
      </w:tr>
    </w:tbl>
    <w:p w14:paraId="03A71183" w14:textId="77777777" w:rsidR="00EF5856" w:rsidRPr="00C23747" w:rsidRDefault="00EF5856" w:rsidP="008D518E">
      <w:pPr>
        <w:pStyle w:val="Heading3"/>
      </w:pPr>
      <w:r w:rsidRPr="00C23747">
        <w:lastRenderedPageBreak/>
        <w:t>Reflecting on the meeting</w:t>
      </w:r>
    </w:p>
    <w:p w14:paraId="2698BE30" w14:textId="05A54330" w:rsidR="00EF5856" w:rsidRPr="00C23747" w:rsidRDefault="00EF5856" w:rsidP="00503468">
      <w:pPr>
        <w:spacing w:after="120" w:line="240" w:lineRule="auto"/>
        <w:rPr>
          <w:rFonts w:ascii="Avenir LT Std 45 Book" w:hAnsi="Avenir LT Std 45 Book"/>
          <w:sz w:val="24"/>
          <w:szCs w:val="24"/>
        </w:rPr>
      </w:pPr>
      <w:r w:rsidRPr="00C23747">
        <w:rPr>
          <w:rFonts w:ascii="Avenir LT Std 45 Book" w:hAnsi="Avenir LT Std 45 Book"/>
          <w:sz w:val="24"/>
          <w:szCs w:val="24"/>
        </w:rPr>
        <w:t>Capturing the perspectives from these meetings is especially valuable, so that you can use the notes with your team</w:t>
      </w:r>
      <w:r w:rsidR="00503468" w:rsidRPr="00C23747">
        <w:rPr>
          <w:rFonts w:ascii="Avenir LT Std 45 Book" w:hAnsi="Avenir LT Std 45 Book"/>
          <w:sz w:val="24"/>
          <w:szCs w:val="24"/>
        </w:rPr>
        <w:t xml:space="preserve"> to</w:t>
      </w:r>
      <w:r w:rsidRPr="00C23747">
        <w:rPr>
          <w:rFonts w:ascii="Avenir LT Std 45 Book" w:hAnsi="Avenir LT Std 45 Book"/>
          <w:sz w:val="24"/>
          <w:szCs w:val="24"/>
        </w:rPr>
        <w:t xml:space="preserve">: </w:t>
      </w:r>
    </w:p>
    <w:p w14:paraId="4CC4F494" w14:textId="1F9A22A8"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R</w:t>
      </w:r>
      <w:r w:rsidR="00EF5856" w:rsidRPr="00C23747">
        <w:rPr>
          <w:rFonts w:ascii="Avenir LT Std 45 Book" w:hAnsi="Avenir LT Std 45 Book"/>
          <w:sz w:val="24"/>
          <w:szCs w:val="24"/>
        </w:rPr>
        <w:t xml:space="preserve">eview and consider the wider needs of the community you work in </w:t>
      </w:r>
    </w:p>
    <w:p w14:paraId="3AE7B3FF" w14:textId="5491415D"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L</w:t>
      </w:r>
      <w:r w:rsidR="00EF5856" w:rsidRPr="00C23747">
        <w:rPr>
          <w:rFonts w:ascii="Avenir LT Std 45 Book" w:hAnsi="Avenir LT Std 45 Book"/>
          <w:sz w:val="24"/>
          <w:szCs w:val="24"/>
        </w:rPr>
        <w:t xml:space="preserve">earn about other services, their priorities, language, guiding documents and aspirations </w:t>
      </w:r>
    </w:p>
    <w:p w14:paraId="65F11C7E" w14:textId="3416628C"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D</w:t>
      </w:r>
      <w:r w:rsidR="00EF5856" w:rsidRPr="00C23747">
        <w:rPr>
          <w:rFonts w:ascii="Avenir LT Std 45 Book" w:hAnsi="Avenir LT Std 45 Book"/>
          <w:sz w:val="24"/>
          <w:szCs w:val="24"/>
        </w:rPr>
        <w:t xml:space="preserve">o further research and reading where necessary to grow your understanding </w:t>
      </w:r>
    </w:p>
    <w:p w14:paraId="6DDF0C53" w14:textId="49A11689"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C</w:t>
      </w:r>
      <w:r w:rsidR="00EF5856" w:rsidRPr="00C23747">
        <w:rPr>
          <w:rFonts w:ascii="Avenir LT Std 45 Book" w:hAnsi="Avenir LT Std 45 Book"/>
          <w:sz w:val="24"/>
          <w:szCs w:val="24"/>
        </w:rPr>
        <w:t>onsider what the realistic opportunities and potential barriers are for library partnerships locally</w:t>
      </w:r>
      <w:r w:rsidRPr="00C23747">
        <w:rPr>
          <w:rFonts w:ascii="Avenir LT Std 45 Book" w:hAnsi="Avenir LT Std 45 Book"/>
          <w:sz w:val="24"/>
          <w:szCs w:val="24"/>
        </w:rPr>
        <w:t>.</w:t>
      </w:r>
    </w:p>
    <w:p w14:paraId="20E8C457" w14:textId="77777777" w:rsidR="00EF5856" w:rsidRPr="00C23747" w:rsidRDefault="00EF5856" w:rsidP="00EF5856">
      <w:pPr>
        <w:spacing w:after="0" w:line="240" w:lineRule="auto"/>
        <w:contextualSpacing/>
        <w:rPr>
          <w:rFonts w:ascii="Avenir LT Std 45 Book" w:hAnsi="Avenir LT Std 45 Book"/>
          <w:sz w:val="24"/>
          <w:szCs w:val="24"/>
        </w:rPr>
      </w:pPr>
    </w:p>
    <w:p w14:paraId="1CC0FE92" w14:textId="77777777" w:rsidR="00EF5856" w:rsidRPr="00C23747" w:rsidRDefault="00EF5856" w:rsidP="00503468">
      <w:pPr>
        <w:spacing w:after="120" w:line="240" w:lineRule="auto"/>
        <w:contextualSpacing/>
        <w:rPr>
          <w:rFonts w:ascii="Avenir LT Std 45 Book" w:hAnsi="Avenir LT Std 45 Book"/>
          <w:sz w:val="24"/>
          <w:szCs w:val="24"/>
        </w:rPr>
      </w:pPr>
      <w:r w:rsidRPr="00C23747">
        <w:rPr>
          <w:rFonts w:ascii="Avenir LT Std 45 Book" w:hAnsi="Avenir LT Std 45 Book"/>
          <w:sz w:val="24"/>
          <w:szCs w:val="24"/>
        </w:rPr>
        <w:t xml:space="preserve">Key points to consider in making a follow up response include: </w:t>
      </w:r>
    </w:p>
    <w:p w14:paraId="32F2ED06" w14:textId="03341933"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P</w:t>
      </w:r>
      <w:r w:rsidR="00EF5856" w:rsidRPr="00C23747">
        <w:rPr>
          <w:rFonts w:ascii="Avenir LT Std 45 Book" w:hAnsi="Avenir LT Std 45 Book"/>
          <w:sz w:val="24"/>
          <w:szCs w:val="24"/>
        </w:rPr>
        <w:t>resent yourself and the library service as a strategic and creative partner.</w:t>
      </w:r>
    </w:p>
    <w:p w14:paraId="2C7BCBAF" w14:textId="1919C2D0"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A</w:t>
      </w:r>
      <w:r w:rsidR="00EF5856" w:rsidRPr="00C23747">
        <w:rPr>
          <w:rFonts w:ascii="Avenir LT Std 45 Book" w:hAnsi="Avenir LT Std 45 Book"/>
          <w:sz w:val="24"/>
          <w:szCs w:val="24"/>
        </w:rPr>
        <w:t>rticulate the library offer in terms of outcomes and not just activities</w:t>
      </w:r>
    </w:p>
    <w:p w14:paraId="2441BD83" w14:textId="78FAD9BB"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P</w:t>
      </w:r>
      <w:r w:rsidR="00EF5856" w:rsidRPr="00C23747">
        <w:rPr>
          <w:rFonts w:ascii="Avenir LT Std 45 Book" w:hAnsi="Avenir LT Std 45 Book"/>
          <w:sz w:val="24"/>
          <w:szCs w:val="24"/>
        </w:rPr>
        <w:t>resent the libraries offer in a way that is relevant for each individual commissioner/potential partner – are they interested in universal services that support older people, targeted groups such as dementia sufferers or looking to signpost those with personal budgets to community support services.</w:t>
      </w:r>
    </w:p>
    <w:p w14:paraId="09100244" w14:textId="22D2AC5F" w:rsidR="00EF5856" w:rsidRPr="00C23747" w:rsidRDefault="00503468" w:rsidP="00503468">
      <w:pPr>
        <w:pStyle w:val="ListParagraph"/>
        <w:numPr>
          <w:ilvl w:val="0"/>
          <w:numId w:val="36"/>
        </w:numPr>
        <w:spacing w:after="0" w:line="240" w:lineRule="auto"/>
        <w:rPr>
          <w:rFonts w:ascii="Avenir LT Std 45 Book" w:hAnsi="Avenir LT Std 45 Book"/>
          <w:sz w:val="24"/>
          <w:szCs w:val="24"/>
        </w:rPr>
      </w:pPr>
      <w:r w:rsidRPr="00C23747">
        <w:rPr>
          <w:rFonts w:ascii="Avenir LT Std 45 Book" w:hAnsi="Avenir LT Std 45 Book"/>
          <w:sz w:val="24"/>
          <w:szCs w:val="24"/>
        </w:rPr>
        <w:t>C</w:t>
      </w:r>
      <w:r w:rsidR="00EF5856" w:rsidRPr="00C23747">
        <w:rPr>
          <w:rFonts w:ascii="Avenir LT Std 45 Book" w:hAnsi="Avenir LT Std 45 Book"/>
          <w:sz w:val="24"/>
          <w:szCs w:val="24"/>
        </w:rPr>
        <w:t>ommunicate both the wellbeing benefits and cost benefits (it is particularly useful if you know the cost per unit for participating in a library activity, so this can be compared with other established interventions).</w:t>
      </w:r>
      <w:r w:rsidR="00DB59FE" w:rsidRPr="00C23747">
        <w:rPr>
          <w:rFonts w:ascii="Avenir LT Std 45 Book" w:hAnsi="Avenir LT Std 45 Book"/>
          <w:sz w:val="24"/>
          <w:szCs w:val="24"/>
        </w:rPr>
        <w:t xml:space="preserve"> </w:t>
      </w:r>
    </w:p>
    <w:p w14:paraId="46339C9B" w14:textId="77777777" w:rsidR="00EF5856" w:rsidRPr="00C23747" w:rsidRDefault="00EF5856" w:rsidP="00EF5856">
      <w:pPr>
        <w:spacing w:after="0" w:line="240" w:lineRule="auto"/>
        <w:rPr>
          <w:rFonts w:ascii="Avenir LT Std 45 Book" w:hAnsi="Avenir LT Std 45 Book"/>
          <w:sz w:val="24"/>
          <w:szCs w:val="24"/>
        </w:rPr>
      </w:pPr>
    </w:p>
    <w:p w14:paraId="450BBF19" w14:textId="77777777" w:rsidR="00EF5856" w:rsidRPr="00C23747" w:rsidRDefault="00EF5856" w:rsidP="005903E5">
      <w:pPr>
        <w:pStyle w:val="NormalWeb"/>
        <w:kinsoku w:val="0"/>
        <w:overflowPunct w:val="0"/>
        <w:spacing w:before="0" w:beforeAutospacing="0" w:after="0" w:afterAutospacing="0"/>
        <w:textAlignment w:val="baseline"/>
        <w:rPr>
          <w:rFonts w:ascii="Avenir LT Std 45 Book" w:hAnsi="Avenir LT Std 45 Book"/>
        </w:rPr>
      </w:pPr>
    </w:p>
    <w:sectPr w:rsidR="00EF5856" w:rsidRPr="00C23747" w:rsidSect="00F320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A5E7" w14:textId="77777777" w:rsidR="00B96792" w:rsidRDefault="00B96792" w:rsidP="00694176">
      <w:pPr>
        <w:spacing w:after="0" w:line="240" w:lineRule="auto"/>
      </w:pPr>
      <w:r>
        <w:separator/>
      </w:r>
    </w:p>
  </w:endnote>
  <w:endnote w:type="continuationSeparator" w:id="0">
    <w:p w14:paraId="3084A941" w14:textId="77777777" w:rsidR="00B96792" w:rsidRDefault="00B96792" w:rsidP="00694176">
      <w:pPr>
        <w:spacing w:after="0" w:line="240" w:lineRule="auto"/>
      </w:pPr>
      <w:r>
        <w:continuationSeparator/>
      </w:r>
    </w:p>
  </w:endnote>
  <w:endnote w:type="continuationNotice" w:id="1">
    <w:p w14:paraId="2D63F6EF" w14:textId="77777777" w:rsidR="001D3883" w:rsidRDefault="001D3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venir LT Std 55 Roman">
    <w:panose1 w:val="020B0703020203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00000003" w:usb1="00000000" w:usb2="00000000" w:usb3="00000000" w:csb0="00000001" w:csb1="00000000"/>
  </w:font>
  <w:font w:name="TT Norms">
    <w:panose1 w:val="02000803040000020004"/>
    <w:charset w:val="00"/>
    <w:family w:val="modern"/>
    <w:notTrueType/>
    <w:pitch w:val="variable"/>
    <w:sig w:usb0="A000022F" w:usb1="5000004B" w:usb2="00000000" w:usb3="00000000" w:csb0="00000097"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229"/>
      <w:docPartObj>
        <w:docPartGallery w:val="Page Numbers (Bottom of Page)"/>
        <w:docPartUnique/>
      </w:docPartObj>
    </w:sdtPr>
    <w:sdtEndPr>
      <w:rPr>
        <w:noProof/>
      </w:rPr>
    </w:sdtEndPr>
    <w:sdtContent>
      <w:p w14:paraId="7236B56C" w14:textId="62D426A0" w:rsidR="00993599" w:rsidRDefault="00993599">
        <w:pPr>
          <w:pStyle w:val="Footer"/>
          <w:jc w:val="right"/>
        </w:pPr>
        <w:r w:rsidRPr="00993599">
          <w:rPr>
            <w:rFonts w:ascii="Avenir LT Std 45 Book" w:hAnsi="Avenir LT Std 45 Book"/>
            <w:color w:val="0D7D7D" w:themeColor="accent1"/>
          </w:rPr>
          <w:fldChar w:fldCharType="begin"/>
        </w:r>
        <w:r w:rsidRPr="00993599">
          <w:rPr>
            <w:rFonts w:ascii="Avenir LT Std 45 Book" w:hAnsi="Avenir LT Std 45 Book"/>
            <w:color w:val="0D7D7D" w:themeColor="accent1"/>
          </w:rPr>
          <w:instrText xml:space="preserve"> PAGE   \* MERGEFORMAT </w:instrText>
        </w:r>
        <w:r w:rsidRPr="00993599">
          <w:rPr>
            <w:rFonts w:ascii="Avenir LT Std 45 Book" w:hAnsi="Avenir LT Std 45 Book"/>
            <w:color w:val="0D7D7D" w:themeColor="accent1"/>
          </w:rPr>
          <w:fldChar w:fldCharType="separate"/>
        </w:r>
        <w:r w:rsidRPr="00993599">
          <w:rPr>
            <w:rFonts w:ascii="Avenir LT Std 45 Book" w:hAnsi="Avenir LT Std 45 Book"/>
            <w:noProof/>
            <w:color w:val="0D7D7D" w:themeColor="accent1"/>
          </w:rPr>
          <w:t>2</w:t>
        </w:r>
        <w:r w:rsidRPr="00993599">
          <w:rPr>
            <w:rFonts w:ascii="Avenir LT Std 45 Book" w:hAnsi="Avenir LT Std 45 Book"/>
            <w:noProof/>
            <w:color w:val="0D7D7D" w:themeColor="accent1"/>
          </w:rPr>
          <w:fldChar w:fldCharType="end"/>
        </w:r>
      </w:p>
    </w:sdtContent>
  </w:sdt>
  <w:p w14:paraId="426208D3" w14:textId="77777777" w:rsidR="00237C17" w:rsidRDefault="0023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1944" w14:textId="77777777" w:rsidR="00B96792" w:rsidRDefault="00B96792" w:rsidP="00694176">
      <w:pPr>
        <w:spacing w:after="0" w:line="240" w:lineRule="auto"/>
      </w:pPr>
      <w:r>
        <w:separator/>
      </w:r>
    </w:p>
  </w:footnote>
  <w:footnote w:type="continuationSeparator" w:id="0">
    <w:p w14:paraId="114EAF10" w14:textId="77777777" w:rsidR="00B96792" w:rsidRDefault="00B96792" w:rsidP="00694176">
      <w:pPr>
        <w:spacing w:after="0" w:line="240" w:lineRule="auto"/>
      </w:pPr>
      <w:r>
        <w:continuationSeparator/>
      </w:r>
    </w:p>
  </w:footnote>
  <w:footnote w:type="continuationNotice" w:id="1">
    <w:p w14:paraId="1DF91243" w14:textId="77777777" w:rsidR="001D3883" w:rsidRDefault="001D3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2861" w14:textId="735BBAAA" w:rsidR="00237C17" w:rsidRPr="006E6D6B" w:rsidRDefault="00F320E9" w:rsidP="006E6D6B">
    <w:pPr>
      <w:pStyle w:val="Header"/>
      <w:tabs>
        <w:tab w:val="clear" w:pos="4513"/>
        <w:tab w:val="clear" w:pos="9026"/>
        <w:tab w:val="left" w:pos="7065"/>
      </w:tabs>
      <w:jc w:val="right"/>
    </w:pPr>
    <w:r>
      <w:rPr>
        <w:noProof/>
        <w:lang w:eastAsia="en-GB"/>
      </w:rPr>
      <w:drawing>
        <wp:anchor distT="0" distB="0" distL="114300" distR="114300" simplePos="0" relativeHeight="251658241" behindDoc="0" locked="0" layoutInCell="1" allowOverlap="1" wp14:anchorId="2588716B" wp14:editId="2E6E1930">
          <wp:simplePos x="0" y="0"/>
          <wp:positionH relativeFrom="margin">
            <wp:align>right</wp:align>
          </wp:positionH>
          <wp:positionV relativeFrom="paragraph">
            <wp:posOffset>-248285</wp:posOffset>
          </wp:positionV>
          <wp:extent cx="533400" cy="53340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CF2">
      <w:rPr>
        <w:noProof/>
      </w:rPr>
      <w:drawing>
        <wp:anchor distT="0" distB="0" distL="114300" distR="114300" simplePos="0" relativeHeight="251658240" behindDoc="1" locked="0" layoutInCell="1" allowOverlap="1" wp14:anchorId="4A74308B" wp14:editId="3BB56EFB">
          <wp:simplePos x="0" y="0"/>
          <wp:positionH relativeFrom="page">
            <wp:align>left</wp:align>
          </wp:positionH>
          <wp:positionV relativeFrom="paragraph">
            <wp:posOffset>-450215</wp:posOffset>
          </wp:positionV>
          <wp:extent cx="1134110" cy="113411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anchor>
      </w:drawing>
    </w:r>
    <w:r w:rsidR="006E6D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D1"/>
    <w:multiLevelType w:val="hybridMultilevel"/>
    <w:tmpl w:val="55A2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30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A54F5"/>
    <w:multiLevelType w:val="hybridMultilevel"/>
    <w:tmpl w:val="1AFE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016F"/>
    <w:multiLevelType w:val="hybridMultilevel"/>
    <w:tmpl w:val="4AFC091E"/>
    <w:lvl w:ilvl="0" w:tplc="74B60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8631C"/>
    <w:multiLevelType w:val="hybridMultilevel"/>
    <w:tmpl w:val="ED48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0487E"/>
    <w:multiLevelType w:val="hybridMultilevel"/>
    <w:tmpl w:val="B1B89336"/>
    <w:lvl w:ilvl="0" w:tplc="0FBAABB4">
      <w:start w:val="1"/>
      <w:numFmt w:val="decimal"/>
      <w:lvlText w:val="%1."/>
      <w:lvlJc w:val="left"/>
      <w:pPr>
        <w:tabs>
          <w:tab w:val="num" w:pos="720"/>
        </w:tabs>
        <w:ind w:left="720" w:hanging="360"/>
      </w:pPr>
    </w:lvl>
    <w:lvl w:ilvl="1" w:tplc="8E304F64" w:tentative="1">
      <w:start w:val="1"/>
      <w:numFmt w:val="decimal"/>
      <w:lvlText w:val="%2."/>
      <w:lvlJc w:val="left"/>
      <w:pPr>
        <w:tabs>
          <w:tab w:val="num" w:pos="1440"/>
        </w:tabs>
        <w:ind w:left="1440" w:hanging="360"/>
      </w:pPr>
    </w:lvl>
    <w:lvl w:ilvl="2" w:tplc="13FAABEA" w:tentative="1">
      <w:start w:val="1"/>
      <w:numFmt w:val="decimal"/>
      <w:lvlText w:val="%3."/>
      <w:lvlJc w:val="left"/>
      <w:pPr>
        <w:tabs>
          <w:tab w:val="num" w:pos="2160"/>
        </w:tabs>
        <w:ind w:left="2160" w:hanging="360"/>
      </w:pPr>
    </w:lvl>
    <w:lvl w:ilvl="3" w:tplc="C38A3FE8" w:tentative="1">
      <w:start w:val="1"/>
      <w:numFmt w:val="decimal"/>
      <w:lvlText w:val="%4."/>
      <w:lvlJc w:val="left"/>
      <w:pPr>
        <w:tabs>
          <w:tab w:val="num" w:pos="2880"/>
        </w:tabs>
        <w:ind w:left="2880" w:hanging="360"/>
      </w:pPr>
    </w:lvl>
    <w:lvl w:ilvl="4" w:tplc="1CB24EE8" w:tentative="1">
      <w:start w:val="1"/>
      <w:numFmt w:val="decimal"/>
      <w:lvlText w:val="%5."/>
      <w:lvlJc w:val="left"/>
      <w:pPr>
        <w:tabs>
          <w:tab w:val="num" w:pos="3600"/>
        </w:tabs>
        <w:ind w:left="3600" w:hanging="360"/>
      </w:pPr>
    </w:lvl>
    <w:lvl w:ilvl="5" w:tplc="8FF8A0BE" w:tentative="1">
      <w:start w:val="1"/>
      <w:numFmt w:val="decimal"/>
      <w:lvlText w:val="%6."/>
      <w:lvlJc w:val="left"/>
      <w:pPr>
        <w:tabs>
          <w:tab w:val="num" w:pos="4320"/>
        </w:tabs>
        <w:ind w:left="4320" w:hanging="360"/>
      </w:pPr>
    </w:lvl>
    <w:lvl w:ilvl="6" w:tplc="11AC6D94" w:tentative="1">
      <w:start w:val="1"/>
      <w:numFmt w:val="decimal"/>
      <w:lvlText w:val="%7."/>
      <w:lvlJc w:val="left"/>
      <w:pPr>
        <w:tabs>
          <w:tab w:val="num" w:pos="5040"/>
        </w:tabs>
        <w:ind w:left="5040" w:hanging="360"/>
      </w:pPr>
    </w:lvl>
    <w:lvl w:ilvl="7" w:tplc="310C10CE" w:tentative="1">
      <w:start w:val="1"/>
      <w:numFmt w:val="decimal"/>
      <w:lvlText w:val="%8."/>
      <w:lvlJc w:val="left"/>
      <w:pPr>
        <w:tabs>
          <w:tab w:val="num" w:pos="5760"/>
        </w:tabs>
        <w:ind w:left="5760" w:hanging="360"/>
      </w:pPr>
    </w:lvl>
    <w:lvl w:ilvl="8" w:tplc="1298C95C" w:tentative="1">
      <w:start w:val="1"/>
      <w:numFmt w:val="decimal"/>
      <w:lvlText w:val="%9."/>
      <w:lvlJc w:val="left"/>
      <w:pPr>
        <w:tabs>
          <w:tab w:val="num" w:pos="6480"/>
        </w:tabs>
        <w:ind w:left="6480" w:hanging="360"/>
      </w:pPr>
    </w:lvl>
  </w:abstractNum>
  <w:abstractNum w:abstractNumId="6" w15:restartNumberingAfterBreak="0">
    <w:nsid w:val="0B0E3CFE"/>
    <w:multiLevelType w:val="hybridMultilevel"/>
    <w:tmpl w:val="555C22F8"/>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0C91541D"/>
    <w:multiLevelType w:val="hybridMultilevel"/>
    <w:tmpl w:val="316EB4DA"/>
    <w:lvl w:ilvl="0" w:tplc="74B60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63FE0"/>
    <w:multiLevelType w:val="hybridMultilevel"/>
    <w:tmpl w:val="7ACC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D2D7F"/>
    <w:multiLevelType w:val="hybridMultilevel"/>
    <w:tmpl w:val="4F38A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504156"/>
    <w:multiLevelType w:val="hybridMultilevel"/>
    <w:tmpl w:val="ABA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B59D0"/>
    <w:multiLevelType w:val="hybridMultilevel"/>
    <w:tmpl w:val="25268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432F1F"/>
    <w:multiLevelType w:val="hybridMultilevel"/>
    <w:tmpl w:val="C5B0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03DAA"/>
    <w:multiLevelType w:val="hybridMultilevel"/>
    <w:tmpl w:val="C026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02FE3"/>
    <w:multiLevelType w:val="hybridMultilevel"/>
    <w:tmpl w:val="8C7A85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514804"/>
    <w:multiLevelType w:val="multilevel"/>
    <w:tmpl w:val="24C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C0BCC"/>
    <w:multiLevelType w:val="hybridMultilevel"/>
    <w:tmpl w:val="1678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B5E76"/>
    <w:multiLevelType w:val="hybridMultilevel"/>
    <w:tmpl w:val="2F42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F36A4C"/>
    <w:multiLevelType w:val="hybridMultilevel"/>
    <w:tmpl w:val="4A92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760C43"/>
    <w:multiLevelType w:val="hybridMultilevel"/>
    <w:tmpl w:val="4D3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DF5027"/>
    <w:multiLevelType w:val="hybridMultilevel"/>
    <w:tmpl w:val="3C24B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A3B71"/>
    <w:multiLevelType w:val="multilevel"/>
    <w:tmpl w:val="618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53CE0"/>
    <w:multiLevelType w:val="hybridMultilevel"/>
    <w:tmpl w:val="247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C55F6"/>
    <w:multiLevelType w:val="hybridMultilevel"/>
    <w:tmpl w:val="4104B0C2"/>
    <w:lvl w:ilvl="0" w:tplc="467A023E">
      <w:numFmt w:val="bullet"/>
      <w:lvlText w:val="•"/>
      <w:lvlJc w:val="left"/>
      <w:pPr>
        <w:ind w:left="1080" w:hanging="72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03301A"/>
    <w:multiLevelType w:val="hybridMultilevel"/>
    <w:tmpl w:val="050295A4"/>
    <w:lvl w:ilvl="0" w:tplc="08090001">
      <w:start w:val="1"/>
      <w:numFmt w:val="bullet"/>
      <w:lvlText w:val=""/>
      <w:lvlJc w:val="left"/>
      <w:pPr>
        <w:ind w:left="703" w:hanging="360"/>
      </w:pPr>
      <w:rPr>
        <w:rFonts w:ascii="Symbol" w:hAnsi="Symbo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25" w15:restartNumberingAfterBreak="0">
    <w:nsid w:val="33FD23B9"/>
    <w:multiLevelType w:val="hybridMultilevel"/>
    <w:tmpl w:val="596C1A7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6" w15:restartNumberingAfterBreak="0">
    <w:nsid w:val="34014DA8"/>
    <w:multiLevelType w:val="hybridMultilevel"/>
    <w:tmpl w:val="CB06464E"/>
    <w:lvl w:ilvl="0" w:tplc="467A023E">
      <w:numFmt w:val="bullet"/>
      <w:lvlText w:val="•"/>
      <w:lvlJc w:val="left"/>
      <w:pPr>
        <w:ind w:left="1080" w:hanging="72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7F4541"/>
    <w:multiLevelType w:val="hybridMultilevel"/>
    <w:tmpl w:val="2D12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466A33"/>
    <w:multiLevelType w:val="hybridMultilevel"/>
    <w:tmpl w:val="0916D700"/>
    <w:lvl w:ilvl="0" w:tplc="467A023E">
      <w:numFmt w:val="bullet"/>
      <w:lvlText w:val="•"/>
      <w:lvlJc w:val="left"/>
      <w:pPr>
        <w:ind w:left="1080" w:hanging="72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9E3153"/>
    <w:multiLevelType w:val="hybridMultilevel"/>
    <w:tmpl w:val="E5FA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62333A"/>
    <w:multiLevelType w:val="hybridMultilevel"/>
    <w:tmpl w:val="F2EC02B8"/>
    <w:lvl w:ilvl="0" w:tplc="467A023E">
      <w:numFmt w:val="bullet"/>
      <w:lvlText w:val="•"/>
      <w:lvlJc w:val="left"/>
      <w:pPr>
        <w:ind w:left="1080" w:hanging="720"/>
      </w:pPr>
      <w:rPr>
        <w:rFonts w:ascii="Calibri" w:eastAsia="+mn-e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BF3804"/>
    <w:multiLevelType w:val="hybridMultilevel"/>
    <w:tmpl w:val="441EC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E91439"/>
    <w:multiLevelType w:val="hybridMultilevel"/>
    <w:tmpl w:val="1CD448E2"/>
    <w:lvl w:ilvl="0" w:tplc="74B60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B6016"/>
    <w:multiLevelType w:val="hybridMultilevel"/>
    <w:tmpl w:val="100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770E35"/>
    <w:multiLevelType w:val="hybridMultilevel"/>
    <w:tmpl w:val="4D82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72394"/>
    <w:multiLevelType w:val="hybridMultilevel"/>
    <w:tmpl w:val="56DA7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3D2F8A"/>
    <w:multiLevelType w:val="hybridMultilevel"/>
    <w:tmpl w:val="01F68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6C76B0"/>
    <w:multiLevelType w:val="hybridMultilevel"/>
    <w:tmpl w:val="34B441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3C1EEF"/>
    <w:multiLevelType w:val="hybridMultilevel"/>
    <w:tmpl w:val="E97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7F091A"/>
    <w:multiLevelType w:val="multilevel"/>
    <w:tmpl w:val="A784099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EC26CD"/>
    <w:multiLevelType w:val="multilevel"/>
    <w:tmpl w:val="9A4A7ED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0671224"/>
    <w:multiLevelType w:val="hybridMultilevel"/>
    <w:tmpl w:val="2E3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FA0FB5"/>
    <w:multiLevelType w:val="hybridMultilevel"/>
    <w:tmpl w:val="6C1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DC08E5"/>
    <w:multiLevelType w:val="hybridMultilevel"/>
    <w:tmpl w:val="B6E6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AA4A89"/>
    <w:multiLevelType w:val="hybridMultilevel"/>
    <w:tmpl w:val="690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81667A"/>
    <w:multiLevelType w:val="hybridMultilevel"/>
    <w:tmpl w:val="27B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9378FB"/>
    <w:multiLevelType w:val="hybridMultilevel"/>
    <w:tmpl w:val="ED26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7"/>
  </w:num>
  <w:num w:numId="4">
    <w:abstractNumId w:val="22"/>
  </w:num>
  <w:num w:numId="5">
    <w:abstractNumId w:val="12"/>
  </w:num>
  <w:num w:numId="6">
    <w:abstractNumId w:val="43"/>
  </w:num>
  <w:num w:numId="7">
    <w:abstractNumId w:val="37"/>
  </w:num>
  <w:num w:numId="8">
    <w:abstractNumId w:val="17"/>
  </w:num>
  <w:num w:numId="9">
    <w:abstractNumId w:val="13"/>
  </w:num>
  <w:num w:numId="10">
    <w:abstractNumId w:val="9"/>
  </w:num>
  <w:num w:numId="11">
    <w:abstractNumId w:val="16"/>
  </w:num>
  <w:num w:numId="12">
    <w:abstractNumId w:val="0"/>
  </w:num>
  <w:num w:numId="13">
    <w:abstractNumId w:val="11"/>
  </w:num>
  <w:num w:numId="14">
    <w:abstractNumId w:val="10"/>
  </w:num>
  <w:num w:numId="15">
    <w:abstractNumId w:val="8"/>
  </w:num>
  <w:num w:numId="16">
    <w:abstractNumId w:val="19"/>
  </w:num>
  <w:num w:numId="17">
    <w:abstractNumId w:val="6"/>
  </w:num>
  <w:num w:numId="18">
    <w:abstractNumId w:val="34"/>
  </w:num>
  <w:num w:numId="19">
    <w:abstractNumId w:val="25"/>
  </w:num>
  <w:num w:numId="20">
    <w:abstractNumId w:val="36"/>
  </w:num>
  <w:num w:numId="21">
    <w:abstractNumId w:val="18"/>
  </w:num>
  <w:num w:numId="22">
    <w:abstractNumId w:val="24"/>
  </w:num>
  <w:num w:numId="23">
    <w:abstractNumId w:val="38"/>
  </w:num>
  <w:num w:numId="24">
    <w:abstractNumId w:val="41"/>
  </w:num>
  <w:num w:numId="25">
    <w:abstractNumId w:val="42"/>
  </w:num>
  <w:num w:numId="26">
    <w:abstractNumId w:val="15"/>
  </w:num>
  <w:num w:numId="27">
    <w:abstractNumId w:val="21"/>
  </w:num>
  <w:num w:numId="28">
    <w:abstractNumId w:val="44"/>
  </w:num>
  <w:num w:numId="29">
    <w:abstractNumId w:val="29"/>
  </w:num>
  <w:num w:numId="30">
    <w:abstractNumId w:val="1"/>
  </w:num>
  <w:num w:numId="31">
    <w:abstractNumId w:val="40"/>
  </w:num>
  <w:num w:numId="32">
    <w:abstractNumId w:val="39"/>
  </w:num>
  <w:num w:numId="33">
    <w:abstractNumId w:val="45"/>
  </w:num>
  <w:num w:numId="34">
    <w:abstractNumId w:val="4"/>
  </w:num>
  <w:num w:numId="35">
    <w:abstractNumId w:val="3"/>
  </w:num>
  <w:num w:numId="36">
    <w:abstractNumId w:val="7"/>
  </w:num>
  <w:num w:numId="37">
    <w:abstractNumId w:val="20"/>
  </w:num>
  <w:num w:numId="38">
    <w:abstractNumId w:val="5"/>
  </w:num>
  <w:num w:numId="39">
    <w:abstractNumId w:val="33"/>
  </w:num>
  <w:num w:numId="40">
    <w:abstractNumId w:val="46"/>
  </w:num>
  <w:num w:numId="41">
    <w:abstractNumId w:val="2"/>
  </w:num>
  <w:num w:numId="42">
    <w:abstractNumId w:val="23"/>
  </w:num>
  <w:num w:numId="43">
    <w:abstractNumId w:val="28"/>
  </w:num>
  <w:num w:numId="44">
    <w:abstractNumId w:val="26"/>
  </w:num>
  <w:num w:numId="45">
    <w:abstractNumId w:val="30"/>
  </w:num>
  <w:num w:numId="46">
    <w:abstractNumId w:val="3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E9"/>
    <w:rsid w:val="000006F0"/>
    <w:rsid w:val="000218C0"/>
    <w:rsid w:val="00027D0B"/>
    <w:rsid w:val="00063426"/>
    <w:rsid w:val="00065474"/>
    <w:rsid w:val="0008019B"/>
    <w:rsid w:val="00083ECA"/>
    <w:rsid w:val="000B5328"/>
    <w:rsid w:val="000B6642"/>
    <w:rsid w:val="000B6A62"/>
    <w:rsid w:val="000D49D8"/>
    <w:rsid w:val="000F1020"/>
    <w:rsid w:val="0014469B"/>
    <w:rsid w:val="001A1D6A"/>
    <w:rsid w:val="001A74DE"/>
    <w:rsid w:val="001B6125"/>
    <w:rsid w:val="001C6005"/>
    <w:rsid w:val="001C67F0"/>
    <w:rsid w:val="001D3883"/>
    <w:rsid w:val="001F26C1"/>
    <w:rsid w:val="00237C17"/>
    <w:rsid w:val="002420F1"/>
    <w:rsid w:val="00247810"/>
    <w:rsid w:val="00263E52"/>
    <w:rsid w:val="002A458C"/>
    <w:rsid w:val="002B7CAE"/>
    <w:rsid w:val="002C1181"/>
    <w:rsid w:val="002D00B1"/>
    <w:rsid w:val="002E0DC0"/>
    <w:rsid w:val="002F17B2"/>
    <w:rsid w:val="0030178B"/>
    <w:rsid w:val="00307A70"/>
    <w:rsid w:val="003135EC"/>
    <w:rsid w:val="00333645"/>
    <w:rsid w:val="00356645"/>
    <w:rsid w:val="00356935"/>
    <w:rsid w:val="003623A4"/>
    <w:rsid w:val="00367D36"/>
    <w:rsid w:val="00386B5B"/>
    <w:rsid w:val="003B4A00"/>
    <w:rsid w:val="003C6321"/>
    <w:rsid w:val="003E1DF4"/>
    <w:rsid w:val="003E7487"/>
    <w:rsid w:val="00413BF4"/>
    <w:rsid w:val="004276DB"/>
    <w:rsid w:val="004422BB"/>
    <w:rsid w:val="004573D0"/>
    <w:rsid w:val="004718D4"/>
    <w:rsid w:val="004720D4"/>
    <w:rsid w:val="004B6B29"/>
    <w:rsid w:val="004D2CC0"/>
    <w:rsid w:val="004D42F9"/>
    <w:rsid w:val="00500EE9"/>
    <w:rsid w:val="00503468"/>
    <w:rsid w:val="00510E88"/>
    <w:rsid w:val="00515F0B"/>
    <w:rsid w:val="00544660"/>
    <w:rsid w:val="00552340"/>
    <w:rsid w:val="00564423"/>
    <w:rsid w:val="00576998"/>
    <w:rsid w:val="00583995"/>
    <w:rsid w:val="005903E5"/>
    <w:rsid w:val="005955E9"/>
    <w:rsid w:val="005B0C7C"/>
    <w:rsid w:val="005B5BFA"/>
    <w:rsid w:val="005D5A8B"/>
    <w:rsid w:val="005E3703"/>
    <w:rsid w:val="00633255"/>
    <w:rsid w:val="00676121"/>
    <w:rsid w:val="00694176"/>
    <w:rsid w:val="006B76B3"/>
    <w:rsid w:val="006C1C88"/>
    <w:rsid w:val="006C28DD"/>
    <w:rsid w:val="006D4A4E"/>
    <w:rsid w:val="006E6D6B"/>
    <w:rsid w:val="006F02BF"/>
    <w:rsid w:val="006F0A63"/>
    <w:rsid w:val="0075009C"/>
    <w:rsid w:val="00772856"/>
    <w:rsid w:val="00780D55"/>
    <w:rsid w:val="00793F7A"/>
    <w:rsid w:val="007B0A35"/>
    <w:rsid w:val="007B2C2E"/>
    <w:rsid w:val="007C4D95"/>
    <w:rsid w:val="007D1A14"/>
    <w:rsid w:val="007E4326"/>
    <w:rsid w:val="00806248"/>
    <w:rsid w:val="008064A6"/>
    <w:rsid w:val="00850787"/>
    <w:rsid w:val="008549F5"/>
    <w:rsid w:val="00854F42"/>
    <w:rsid w:val="0086371C"/>
    <w:rsid w:val="00870F3D"/>
    <w:rsid w:val="008B1F40"/>
    <w:rsid w:val="008B2CD8"/>
    <w:rsid w:val="008D1936"/>
    <w:rsid w:val="008D325A"/>
    <w:rsid w:val="008D518E"/>
    <w:rsid w:val="008E1000"/>
    <w:rsid w:val="008F1A82"/>
    <w:rsid w:val="00907EAB"/>
    <w:rsid w:val="00917383"/>
    <w:rsid w:val="00954312"/>
    <w:rsid w:val="00961E8D"/>
    <w:rsid w:val="009678DA"/>
    <w:rsid w:val="00971A50"/>
    <w:rsid w:val="00972BFB"/>
    <w:rsid w:val="00983565"/>
    <w:rsid w:val="00984EFA"/>
    <w:rsid w:val="00993599"/>
    <w:rsid w:val="009B303F"/>
    <w:rsid w:val="009D2F5F"/>
    <w:rsid w:val="009D41C9"/>
    <w:rsid w:val="009D7504"/>
    <w:rsid w:val="009D7CA1"/>
    <w:rsid w:val="00A33E60"/>
    <w:rsid w:val="00A40046"/>
    <w:rsid w:val="00A871E9"/>
    <w:rsid w:val="00A923A8"/>
    <w:rsid w:val="00AA2605"/>
    <w:rsid w:val="00AD0743"/>
    <w:rsid w:val="00AD7023"/>
    <w:rsid w:val="00AE3A0D"/>
    <w:rsid w:val="00AE51EF"/>
    <w:rsid w:val="00AF5839"/>
    <w:rsid w:val="00B0536E"/>
    <w:rsid w:val="00B13CF2"/>
    <w:rsid w:val="00B827D7"/>
    <w:rsid w:val="00B932C8"/>
    <w:rsid w:val="00B96792"/>
    <w:rsid w:val="00BB1796"/>
    <w:rsid w:val="00C23747"/>
    <w:rsid w:val="00C3570A"/>
    <w:rsid w:val="00C41361"/>
    <w:rsid w:val="00C45152"/>
    <w:rsid w:val="00C52649"/>
    <w:rsid w:val="00C6331A"/>
    <w:rsid w:val="00C70AE9"/>
    <w:rsid w:val="00C91955"/>
    <w:rsid w:val="00C94EF8"/>
    <w:rsid w:val="00CA0312"/>
    <w:rsid w:val="00CA4013"/>
    <w:rsid w:val="00CB558E"/>
    <w:rsid w:val="00CC6151"/>
    <w:rsid w:val="00D26009"/>
    <w:rsid w:val="00D30204"/>
    <w:rsid w:val="00D57F7B"/>
    <w:rsid w:val="00D707A6"/>
    <w:rsid w:val="00D748B9"/>
    <w:rsid w:val="00D80E55"/>
    <w:rsid w:val="00D857CC"/>
    <w:rsid w:val="00DA438D"/>
    <w:rsid w:val="00DA5D03"/>
    <w:rsid w:val="00DB59FE"/>
    <w:rsid w:val="00DD6233"/>
    <w:rsid w:val="00E11C6F"/>
    <w:rsid w:val="00E24F56"/>
    <w:rsid w:val="00E27589"/>
    <w:rsid w:val="00E6071E"/>
    <w:rsid w:val="00E6381B"/>
    <w:rsid w:val="00E653E4"/>
    <w:rsid w:val="00E67133"/>
    <w:rsid w:val="00E84663"/>
    <w:rsid w:val="00E95493"/>
    <w:rsid w:val="00EA0F35"/>
    <w:rsid w:val="00EA3571"/>
    <w:rsid w:val="00EB085F"/>
    <w:rsid w:val="00EC58FF"/>
    <w:rsid w:val="00EE5325"/>
    <w:rsid w:val="00EE609B"/>
    <w:rsid w:val="00EF14CF"/>
    <w:rsid w:val="00EF5856"/>
    <w:rsid w:val="00F042A8"/>
    <w:rsid w:val="00F0573C"/>
    <w:rsid w:val="00F14235"/>
    <w:rsid w:val="00F26D29"/>
    <w:rsid w:val="00F3187F"/>
    <w:rsid w:val="00F320E9"/>
    <w:rsid w:val="00F67BC0"/>
    <w:rsid w:val="00F724E5"/>
    <w:rsid w:val="00F909C2"/>
    <w:rsid w:val="00FA5F27"/>
    <w:rsid w:val="00FA6749"/>
    <w:rsid w:val="00FA6F14"/>
    <w:rsid w:val="00FB2F47"/>
    <w:rsid w:val="00FB6CA8"/>
    <w:rsid w:val="00FE0B45"/>
    <w:rsid w:val="00FE6337"/>
    <w:rsid w:val="00FF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4BD37"/>
  <w15:docId w15:val="{0CDDA42F-63AA-4960-8D46-FAF87F41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176"/>
    <w:pPr>
      <w:keepNext/>
      <w:keepLines/>
      <w:spacing w:before="480" w:after="0"/>
      <w:outlineLvl w:val="0"/>
    </w:pPr>
    <w:rPr>
      <w:rFonts w:asciiTheme="majorHAnsi" w:eastAsiaTheme="majorEastAsia" w:hAnsiTheme="majorHAnsi" w:cstheme="majorBidi"/>
      <w:b/>
      <w:bCs/>
      <w:color w:val="095D5D" w:themeColor="accent1" w:themeShade="BF"/>
      <w:sz w:val="28"/>
      <w:szCs w:val="28"/>
    </w:rPr>
  </w:style>
  <w:style w:type="paragraph" w:styleId="Heading2">
    <w:name w:val="heading 2"/>
    <w:basedOn w:val="Normal"/>
    <w:next w:val="Normal"/>
    <w:link w:val="Heading2Char"/>
    <w:uiPriority w:val="9"/>
    <w:unhideWhenUsed/>
    <w:qFormat/>
    <w:rsid w:val="00BB1796"/>
    <w:pPr>
      <w:keepNext/>
      <w:keepLines/>
      <w:spacing w:before="480" w:after="120"/>
      <w:outlineLvl w:val="1"/>
    </w:pPr>
    <w:rPr>
      <w:rFonts w:ascii="Avenir LT Std 55 Roman" w:eastAsiaTheme="majorEastAsia" w:hAnsi="Avenir LT Std 55 Roman" w:cstheme="majorBidi"/>
      <w:color w:val="0D7D7D" w:themeColor="accent1"/>
      <w:sz w:val="32"/>
      <w:szCs w:val="26"/>
    </w:rPr>
  </w:style>
  <w:style w:type="paragraph" w:styleId="Heading3">
    <w:name w:val="heading 3"/>
    <w:basedOn w:val="Normal"/>
    <w:next w:val="Normal"/>
    <w:link w:val="Heading3Char"/>
    <w:uiPriority w:val="9"/>
    <w:unhideWhenUsed/>
    <w:qFormat/>
    <w:rsid w:val="00E27589"/>
    <w:pPr>
      <w:keepNext/>
      <w:keepLines/>
      <w:spacing w:before="240" w:after="0"/>
      <w:outlineLvl w:val="2"/>
    </w:pPr>
    <w:rPr>
      <w:rFonts w:ascii="Avenir LT Std 55 Roman" w:eastAsiaTheme="majorEastAsia" w:hAnsi="Avenir LT Std 55 Roman" w:cstheme="majorBidi"/>
      <w:color w:val="0D7D7D" w:themeColor="accen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371C"/>
    <w:rPr>
      <w:sz w:val="16"/>
      <w:szCs w:val="16"/>
    </w:rPr>
  </w:style>
  <w:style w:type="paragraph" w:styleId="CommentText">
    <w:name w:val="annotation text"/>
    <w:basedOn w:val="Normal"/>
    <w:link w:val="CommentTextChar"/>
    <w:uiPriority w:val="99"/>
    <w:semiHidden/>
    <w:unhideWhenUsed/>
    <w:rsid w:val="0086371C"/>
    <w:pPr>
      <w:spacing w:line="240" w:lineRule="auto"/>
    </w:pPr>
    <w:rPr>
      <w:sz w:val="20"/>
      <w:szCs w:val="20"/>
    </w:rPr>
  </w:style>
  <w:style w:type="character" w:customStyle="1" w:styleId="CommentTextChar">
    <w:name w:val="Comment Text Char"/>
    <w:basedOn w:val="DefaultParagraphFont"/>
    <w:link w:val="CommentText"/>
    <w:uiPriority w:val="99"/>
    <w:semiHidden/>
    <w:rsid w:val="0086371C"/>
    <w:rPr>
      <w:sz w:val="20"/>
      <w:szCs w:val="20"/>
    </w:rPr>
  </w:style>
  <w:style w:type="paragraph" w:styleId="CommentSubject">
    <w:name w:val="annotation subject"/>
    <w:basedOn w:val="CommentText"/>
    <w:next w:val="CommentText"/>
    <w:link w:val="CommentSubjectChar"/>
    <w:uiPriority w:val="99"/>
    <w:semiHidden/>
    <w:unhideWhenUsed/>
    <w:rsid w:val="0086371C"/>
    <w:rPr>
      <w:b/>
      <w:bCs/>
    </w:rPr>
  </w:style>
  <w:style w:type="character" w:customStyle="1" w:styleId="CommentSubjectChar">
    <w:name w:val="Comment Subject Char"/>
    <w:basedOn w:val="CommentTextChar"/>
    <w:link w:val="CommentSubject"/>
    <w:uiPriority w:val="99"/>
    <w:semiHidden/>
    <w:rsid w:val="0086371C"/>
    <w:rPr>
      <w:b/>
      <w:bCs/>
      <w:sz w:val="20"/>
      <w:szCs w:val="20"/>
    </w:rPr>
  </w:style>
  <w:style w:type="paragraph" w:styleId="BalloonText">
    <w:name w:val="Balloon Text"/>
    <w:basedOn w:val="Normal"/>
    <w:link w:val="BalloonTextChar"/>
    <w:uiPriority w:val="99"/>
    <w:semiHidden/>
    <w:unhideWhenUsed/>
    <w:rsid w:val="00863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1C"/>
    <w:rPr>
      <w:rFonts w:ascii="Tahoma" w:hAnsi="Tahoma" w:cs="Tahoma"/>
      <w:sz w:val="16"/>
      <w:szCs w:val="16"/>
    </w:rPr>
  </w:style>
  <w:style w:type="paragraph" w:styleId="NormalWeb">
    <w:name w:val="Normal (Web)"/>
    <w:basedOn w:val="Normal"/>
    <w:uiPriority w:val="99"/>
    <w:unhideWhenUsed/>
    <w:rsid w:val="008F1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4176"/>
    <w:rPr>
      <w:color w:val="0000FF"/>
      <w:u w:val="single"/>
    </w:rPr>
  </w:style>
  <w:style w:type="character" w:customStyle="1" w:styleId="Heading1Char">
    <w:name w:val="Heading 1 Char"/>
    <w:basedOn w:val="DefaultParagraphFont"/>
    <w:link w:val="Heading1"/>
    <w:uiPriority w:val="9"/>
    <w:rsid w:val="00694176"/>
    <w:rPr>
      <w:rFonts w:asciiTheme="majorHAnsi" w:eastAsiaTheme="majorEastAsia" w:hAnsiTheme="majorHAnsi" w:cstheme="majorBidi"/>
      <w:b/>
      <w:bCs/>
      <w:color w:val="095D5D" w:themeColor="accent1" w:themeShade="BF"/>
      <w:sz w:val="28"/>
      <w:szCs w:val="28"/>
    </w:rPr>
  </w:style>
  <w:style w:type="paragraph" w:styleId="TOCHeading">
    <w:name w:val="TOC Heading"/>
    <w:basedOn w:val="Heading1"/>
    <w:next w:val="Normal"/>
    <w:uiPriority w:val="39"/>
    <w:unhideWhenUsed/>
    <w:qFormat/>
    <w:rsid w:val="00694176"/>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694176"/>
    <w:pPr>
      <w:spacing w:after="100" w:line="259" w:lineRule="auto"/>
      <w:ind w:left="220"/>
    </w:pPr>
  </w:style>
  <w:style w:type="paragraph" w:styleId="Header">
    <w:name w:val="header"/>
    <w:basedOn w:val="Normal"/>
    <w:link w:val="HeaderChar"/>
    <w:uiPriority w:val="99"/>
    <w:unhideWhenUsed/>
    <w:rsid w:val="00694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176"/>
  </w:style>
  <w:style w:type="paragraph" w:styleId="Footer">
    <w:name w:val="footer"/>
    <w:basedOn w:val="Normal"/>
    <w:link w:val="FooterChar"/>
    <w:uiPriority w:val="99"/>
    <w:unhideWhenUsed/>
    <w:rsid w:val="00694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76"/>
  </w:style>
  <w:style w:type="table" w:customStyle="1" w:styleId="PlainTable11">
    <w:name w:val="Plain Table 11"/>
    <w:basedOn w:val="TableNormal"/>
    <w:uiPriority w:val="41"/>
    <w:rsid w:val="00972BF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B0536E"/>
    <w:pPr>
      <w:ind w:left="720"/>
      <w:contextualSpacing/>
    </w:pPr>
  </w:style>
  <w:style w:type="table" w:styleId="TableGrid">
    <w:name w:val="Table Grid"/>
    <w:basedOn w:val="TableNormal"/>
    <w:uiPriority w:val="59"/>
    <w:rsid w:val="00EF14CF"/>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1796"/>
    <w:rPr>
      <w:rFonts w:ascii="Avenir LT Std 55 Roman" w:eastAsiaTheme="majorEastAsia" w:hAnsi="Avenir LT Std 55 Roman" w:cstheme="majorBidi"/>
      <w:color w:val="0D7D7D" w:themeColor="accent1"/>
      <w:sz w:val="32"/>
      <w:szCs w:val="26"/>
    </w:rPr>
  </w:style>
  <w:style w:type="character" w:customStyle="1" w:styleId="Heading3Char">
    <w:name w:val="Heading 3 Char"/>
    <w:basedOn w:val="DefaultParagraphFont"/>
    <w:link w:val="Heading3"/>
    <w:uiPriority w:val="9"/>
    <w:rsid w:val="00E27589"/>
    <w:rPr>
      <w:rFonts w:ascii="Avenir LT Std 55 Roman" w:eastAsiaTheme="majorEastAsia" w:hAnsi="Avenir LT Std 55 Roman" w:cstheme="majorBidi"/>
      <w:color w:val="0D7D7D" w:themeColor="accent1"/>
      <w:sz w:val="28"/>
      <w:szCs w:val="24"/>
    </w:rPr>
  </w:style>
  <w:style w:type="table" w:styleId="ListTable4-Accent2">
    <w:name w:val="List Table 4 Accent 2"/>
    <w:basedOn w:val="TableNormal"/>
    <w:uiPriority w:val="49"/>
    <w:rsid w:val="003E7487"/>
    <w:pPr>
      <w:spacing w:after="0" w:line="240" w:lineRule="auto"/>
    </w:pPr>
    <w:tblPr>
      <w:tblStyleRowBandSize w:val="1"/>
      <w:tblStyleColBandSize w:val="1"/>
      <w:tblBorders>
        <w:top w:val="single" w:sz="4" w:space="0" w:color="E0EFE3" w:themeColor="accent2" w:themeTint="99"/>
        <w:left w:val="single" w:sz="4" w:space="0" w:color="E0EFE3" w:themeColor="accent2" w:themeTint="99"/>
        <w:bottom w:val="single" w:sz="4" w:space="0" w:color="E0EFE3" w:themeColor="accent2" w:themeTint="99"/>
        <w:right w:val="single" w:sz="4" w:space="0" w:color="E0EFE3" w:themeColor="accent2" w:themeTint="99"/>
        <w:insideH w:val="single" w:sz="4" w:space="0" w:color="E0EFE3" w:themeColor="accent2" w:themeTint="99"/>
      </w:tblBorders>
    </w:tblPr>
    <w:tblStylePr w:type="firstRow">
      <w:rPr>
        <w:b/>
        <w:bCs/>
        <w:color w:val="FFFFFF" w:themeColor="background1"/>
      </w:rPr>
      <w:tblPr/>
      <w:tcPr>
        <w:tcBorders>
          <w:top w:val="single" w:sz="4" w:space="0" w:color="CCE5D1" w:themeColor="accent2"/>
          <w:left w:val="single" w:sz="4" w:space="0" w:color="CCE5D1" w:themeColor="accent2"/>
          <w:bottom w:val="single" w:sz="4" w:space="0" w:color="CCE5D1" w:themeColor="accent2"/>
          <w:right w:val="single" w:sz="4" w:space="0" w:color="CCE5D1" w:themeColor="accent2"/>
          <w:insideH w:val="nil"/>
        </w:tcBorders>
        <w:shd w:val="clear" w:color="auto" w:fill="CCE5D1" w:themeFill="accent2"/>
      </w:tcPr>
    </w:tblStylePr>
    <w:tblStylePr w:type="lastRow">
      <w:rPr>
        <w:b/>
        <w:bCs/>
      </w:rPr>
      <w:tblPr/>
      <w:tcPr>
        <w:tcBorders>
          <w:top w:val="double" w:sz="4" w:space="0" w:color="E0EFE3" w:themeColor="accent2" w:themeTint="99"/>
        </w:tcBorders>
      </w:tcPr>
    </w:tblStylePr>
    <w:tblStylePr w:type="firstCol">
      <w:rPr>
        <w:b/>
        <w:bCs/>
      </w:rPr>
    </w:tblStylePr>
    <w:tblStylePr w:type="lastCol">
      <w:rPr>
        <w:b/>
        <w:bCs/>
      </w:rPr>
    </w:tblStylePr>
    <w:tblStylePr w:type="band1Vert">
      <w:tblPr/>
      <w:tcPr>
        <w:shd w:val="clear" w:color="auto" w:fill="F4F9F5" w:themeFill="accent2" w:themeFillTint="33"/>
      </w:tcPr>
    </w:tblStylePr>
    <w:tblStylePr w:type="band1Horz">
      <w:tblPr/>
      <w:tcPr>
        <w:shd w:val="clear" w:color="auto" w:fill="F4F9F5" w:themeFill="accent2" w:themeFillTint="33"/>
      </w:tcPr>
    </w:tblStylePr>
  </w:style>
  <w:style w:type="table" w:styleId="GridTable1Light-Accent2">
    <w:name w:val="Grid Table 1 Light Accent 2"/>
    <w:basedOn w:val="TableNormal"/>
    <w:uiPriority w:val="46"/>
    <w:rsid w:val="00237C17"/>
    <w:pPr>
      <w:spacing w:after="0" w:line="240" w:lineRule="auto"/>
    </w:pPr>
    <w:tblPr>
      <w:tblStyleRowBandSize w:val="1"/>
      <w:tblStyleColBandSize w:val="1"/>
      <w:tblBorders>
        <w:top w:val="single" w:sz="4" w:space="0" w:color="EAF4EC" w:themeColor="accent2" w:themeTint="66"/>
        <w:left w:val="single" w:sz="4" w:space="0" w:color="EAF4EC" w:themeColor="accent2" w:themeTint="66"/>
        <w:bottom w:val="single" w:sz="4" w:space="0" w:color="EAF4EC" w:themeColor="accent2" w:themeTint="66"/>
        <w:right w:val="single" w:sz="4" w:space="0" w:color="EAF4EC" w:themeColor="accent2" w:themeTint="66"/>
        <w:insideH w:val="single" w:sz="4" w:space="0" w:color="EAF4EC" w:themeColor="accent2" w:themeTint="66"/>
        <w:insideV w:val="single" w:sz="4" w:space="0" w:color="EAF4EC" w:themeColor="accent2" w:themeTint="66"/>
      </w:tblBorders>
    </w:tblPr>
    <w:tblStylePr w:type="firstRow">
      <w:rPr>
        <w:b/>
        <w:bCs/>
      </w:rPr>
      <w:tblPr/>
      <w:tcPr>
        <w:tcBorders>
          <w:bottom w:val="single" w:sz="12" w:space="0" w:color="E0EFE3" w:themeColor="accent2" w:themeTint="99"/>
        </w:tcBorders>
      </w:tcPr>
    </w:tblStylePr>
    <w:tblStylePr w:type="lastRow">
      <w:rPr>
        <w:b/>
        <w:bCs/>
      </w:rPr>
      <w:tblPr/>
      <w:tcPr>
        <w:tcBorders>
          <w:top w:val="double" w:sz="2" w:space="0" w:color="E0EFE3"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D57F7B"/>
    <w:pPr>
      <w:spacing w:after="0" w:line="240" w:lineRule="auto"/>
    </w:pPr>
    <w:tblPr>
      <w:tblStyleRowBandSize w:val="1"/>
      <w:tblStyleColBandSize w:val="1"/>
      <w:tblBorders>
        <w:top w:val="single" w:sz="4" w:space="0" w:color="E0EFE3" w:themeColor="accent2" w:themeTint="99"/>
        <w:left w:val="single" w:sz="4" w:space="0" w:color="E0EFE3" w:themeColor="accent2" w:themeTint="99"/>
        <w:bottom w:val="single" w:sz="4" w:space="0" w:color="E0EFE3" w:themeColor="accent2" w:themeTint="99"/>
        <w:right w:val="single" w:sz="4" w:space="0" w:color="E0EFE3" w:themeColor="accent2" w:themeTint="99"/>
        <w:insideH w:val="single" w:sz="4" w:space="0" w:color="E0EFE3" w:themeColor="accent2" w:themeTint="99"/>
        <w:insideV w:val="single" w:sz="4" w:space="0" w:color="E0EFE3" w:themeColor="accent2" w:themeTint="99"/>
      </w:tblBorders>
    </w:tblPr>
    <w:tblStylePr w:type="firstRow">
      <w:rPr>
        <w:b/>
        <w:bCs/>
        <w:color w:val="FFFFFF" w:themeColor="background1"/>
      </w:rPr>
      <w:tblPr/>
      <w:tcPr>
        <w:tcBorders>
          <w:top w:val="single" w:sz="4" w:space="0" w:color="CCE5D1" w:themeColor="accent2"/>
          <w:left w:val="single" w:sz="4" w:space="0" w:color="CCE5D1" w:themeColor="accent2"/>
          <w:bottom w:val="single" w:sz="4" w:space="0" w:color="CCE5D1" w:themeColor="accent2"/>
          <w:right w:val="single" w:sz="4" w:space="0" w:color="CCE5D1" w:themeColor="accent2"/>
          <w:insideH w:val="nil"/>
          <w:insideV w:val="nil"/>
        </w:tcBorders>
        <w:shd w:val="clear" w:color="auto" w:fill="CCE5D1" w:themeFill="accent2"/>
      </w:tcPr>
    </w:tblStylePr>
    <w:tblStylePr w:type="lastRow">
      <w:rPr>
        <w:b/>
        <w:bCs/>
      </w:rPr>
      <w:tblPr/>
      <w:tcPr>
        <w:tcBorders>
          <w:top w:val="double" w:sz="4" w:space="0" w:color="CCE5D1" w:themeColor="accent2"/>
        </w:tcBorders>
      </w:tcPr>
    </w:tblStylePr>
    <w:tblStylePr w:type="firstCol">
      <w:rPr>
        <w:b/>
        <w:bCs/>
      </w:rPr>
    </w:tblStylePr>
    <w:tblStylePr w:type="lastCol">
      <w:rPr>
        <w:b/>
        <w:bCs/>
      </w:rPr>
    </w:tblStylePr>
    <w:tblStylePr w:type="band1Vert">
      <w:tblPr/>
      <w:tcPr>
        <w:shd w:val="clear" w:color="auto" w:fill="F4F9F5" w:themeFill="accent2" w:themeFillTint="33"/>
      </w:tcPr>
    </w:tblStylePr>
    <w:tblStylePr w:type="band1Horz">
      <w:tblPr/>
      <w:tcPr>
        <w:shd w:val="clear" w:color="auto" w:fill="F4F9F5" w:themeFill="accent2" w:themeFillTint="33"/>
      </w:tcPr>
    </w:tblStylePr>
  </w:style>
  <w:style w:type="table" w:styleId="ListTable1Light-Accent2">
    <w:name w:val="List Table 1 Light Accent 2"/>
    <w:basedOn w:val="TableNormal"/>
    <w:uiPriority w:val="46"/>
    <w:rsid w:val="00D57F7B"/>
    <w:pPr>
      <w:spacing w:after="0" w:line="240" w:lineRule="auto"/>
    </w:pPr>
    <w:tblPr>
      <w:tblStyleRowBandSize w:val="1"/>
      <w:tblStyleColBandSize w:val="1"/>
    </w:tblPr>
    <w:tblStylePr w:type="firstRow">
      <w:rPr>
        <w:b/>
        <w:bCs/>
      </w:rPr>
      <w:tblPr/>
      <w:tcPr>
        <w:tcBorders>
          <w:bottom w:val="single" w:sz="4" w:space="0" w:color="E0EFE3" w:themeColor="accent2" w:themeTint="99"/>
        </w:tcBorders>
      </w:tcPr>
    </w:tblStylePr>
    <w:tblStylePr w:type="lastRow">
      <w:rPr>
        <w:b/>
        <w:bCs/>
      </w:rPr>
      <w:tblPr/>
      <w:tcPr>
        <w:tcBorders>
          <w:top w:val="single" w:sz="4" w:space="0" w:color="E0EFE3" w:themeColor="accent2" w:themeTint="99"/>
        </w:tcBorders>
      </w:tcPr>
    </w:tblStylePr>
    <w:tblStylePr w:type="firstCol">
      <w:rPr>
        <w:b/>
        <w:bCs/>
      </w:rPr>
    </w:tblStylePr>
    <w:tblStylePr w:type="lastCol">
      <w:rPr>
        <w:b/>
        <w:bCs/>
      </w:rPr>
    </w:tblStylePr>
    <w:tblStylePr w:type="band1Vert">
      <w:tblPr/>
      <w:tcPr>
        <w:shd w:val="clear" w:color="auto" w:fill="F4F9F5" w:themeFill="accent2" w:themeFillTint="33"/>
      </w:tcPr>
    </w:tblStylePr>
    <w:tblStylePr w:type="band1Horz">
      <w:tblPr/>
      <w:tcPr>
        <w:shd w:val="clear" w:color="auto" w:fill="F4F9F5" w:themeFill="accent2" w:themeFillTint="33"/>
      </w:tcPr>
    </w:tblStylePr>
  </w:style>
  <w:style w:type="table" w:styleId="GridTable3-Accent2">
    <w:name w:val="Grid Table 3 Accent 2"/>
    <w:basedOn w:val="TableNormal"/>
    <w:uiPriority w:val="48"/>
    <w:rsid w:val="00D57F7B"/>
    <w:pPr>
      <w:spacing w:after="0" w:line="240" w:lineRule="auto"/>
    </w:pPr>
    <w:tblPr>
      <w:tblStyleRowBandSize w:val="1"/>
      <w:tblStyleColBandSize w:val="1"/>
      <w:tblBorders>
        <w:top w:val="single" w:sz="4" w:space="0" w:color="E0EFE3" w:themeColor="accent2" w:themeTint="99"/>
        <w:left w:val="single" w:sz="4" w:space="0" w:color="E0EFE3" w:themeColor="accent2" w:themeTint="99"/>
        <w:bottom w:val="single" w:sz="4" w:space="0" w:color="E0EFE3" w:themeColor="accent2" w:themeTint="99"/>
        <w:right w:val="single" w:sz="4" w:space="0" w:color="E0EFE3" w:themeColor="accent2" w:themeTint="99"/>
        <w:insideH w:val="single" w:sz="4" w:space="0" w:color="E0EFE3" w:themeColor="accent2" w:themeTint="99"/>
        <w:insideV w:val="single" w:sz="4" w:space="0" w:color="E0EF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5" w:themeFill="accent2" w:themeFillTint="33"/>
      </w:tcPr>
    </w:tblStylePr>
    <w:tblStylePr w:type="band1Horz">
      <w:tblPr/>
      <w:tcPr>
        <w:shd w:val="clear" w:color="auto" w:fill="F4F9F5" w:themeFill="accent2" w:themeFillTint="33"/>
      </w:tcPr>
    </w:tblStylePr>
    <w:tblStylePr w:type="neCell">
      <w:tblPr/>
      <w:tcPr>
        <w:tcBorders>
          <w:bottom w:val="single" w:sz="4" w:space="0" w:color="E0EFE3" w:themeColor="accent2" w:themeTint="99"/>
        </w:tcBorders>
      </w:tcPr>
    </w:tblStylePr>
    <w:tblStylePr w:type="nwCell">
      <w:tblPr/>
      <w:tcPr>
        <w:tcBorders>
          <w:bottom w:val="single" w:sz="4" w:space="0" w:color="E0EFE3" w:themeColor="accent2" w:themeTint="99"/>
        </w:tcBorders>
      </w:tcPr>
    </w:tblStylePr>
    <w:tblStylePr w:type="seCell">
      <w:tblPr/>
      <w:tcPr>
        <w:tcBorders>
          <w:top w:val="single" w:sz="4" w:space="0" w:color="E0EFE3" w:themeColor="accent2" w:themeTint="99"/>
        </w:tcBorders>
      </w:tcPr>
    </w:tblStylePr>
    <w:tblStylePr w:type="swCell">
      <w:tblPr/>
      <w:tcPr>
        <w:tcBorders>
          <w:top w:val="single" w:sz="4" w:space="0" w:color="E0EFE3" w:themeColor="accent2" w:themeTint="99"/>
        </w:tcBorders>
      </w:tcPr>
    </w:tblStylePr>
  </w:style>
  <w:style w:type="table" w:styleId="GridTable5Dark-Accent2">
    <w:name w:val="Grid Table 5 Dark Accent 2"/>
    <w:basedOn w:val="TableNormal"/>
    <w:uiPriority w:val="50"/>
    <w:rsid w:val="00E954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5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5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5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5D1" w:themeFill="accent2"/>
      </w:tcPr>
    </w:tblStylePr>
    <w:tblStylePr w:type="band1Vert">
      <w:tblPr/>
      <w:tcPr>
        <w:shd w:val="clear" w:color="auto" w:fill="EAF4EC" w:themeFill="accent2" w:themeFillTint="66"/>
      </w:tcPr>
    </w:tblStylePr>
    <w:tblStylePr w:type="band1Horz">
      <w:tblPr/>
      <w:tcPr>
        <w:shd w:val="clear" w:color="auto" w:fill="EAF4E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45">
      <w:bodyDiv w:val="1"/>
      <w:marLeft w:val="0"/>
      <w:marRight w:val="0"/>
      <w:marTop w:val="0"/>
      <w:marBottom w:val="0"/>
      <w:divBdr>
        <w:top w:val="none" w:sz="0" w:space="0" w:color="auto"/>
        <w:left w:val="none" w:sz="0" w:space="0" w:color="auto"/>
        <w:bottom w:val="none" w:sz="0" w:space="0" w:color="auto"/>
        <w:right w:val="none" w:sz="0" w:space="0" w:color="auto"/>
      </w:divBdr>
    </w:div>
    <w:div w:id="3018349">
      <w:bodyDiv w:val="1"/>
      <w:marLeft w:val="0"/>
      <w:marRight w:val="0"/>
      <w:marTop w:val="0"/>
      <w:marBottom w:val="0"/>
      <w:divBdr>
        <w:top w:val="none" w:sz="0" w:space="0" w:color="auto"/>
        <w:left w:val="none" w:sz="0" w:space="0" w:color="auto"/>
        <w:bottom w:val="none" w:sz="0" w:space="0" w:color="auto"/>
        <w:right w:val="none" w:sz="0" w:space="0" w:color="auto"/>
      </w:divBdr>
    </w:div>
    <w:div w:id="247810984">
      <w:bodyDiv w:val="1"/>
      <w:marLeft w:val="0"/>
      <w:marRight w:val="0"/>
      <w:marTop w:val="0"/>
      <w:marBottom w:val="0"/>
      <w:divBdr>
        <w:top w:val="none" w:sz="0" w:space="0" w:color="auto"/>
        <w:left w:val="none" w:sz="0" w:space="0" w:color="auto"/>
        <w:bottom w:val="none" w:sz="0" w:space="0" w:color="auto"/>
        <w:right w:val="none" w:sz="0" w:space="0" w:color="auto"/>
      </w:divBdr>
    </w:div>
    <w:div w:id="487131876">
      <w:bodyDiv w:val="1"/>
      <w:marLeft w:val="0"/>
      <w:marRight w:val="0"/>
      <w:marTop w:val="0"/>
      <w:marBottom w:val="0"/>
      <w:divBdr>
        <w:top w:val="none" w:sz="0" w:space="0" w:color="auto"/>
        <w:left w:val="none" w:sz="0" w:space="0" w:color="auto"/>
        <w:bottom w:val="none" w:sz="0" w:space="0" w:color="auto"/>
        <w:right w:val="none" w:sz="0" w:space="0" w:color="auto"/>
      </w:divBdr>
    </w:div>
    <w:div w:id="518930726">
      <w:bodyDiv w:val="1"/>
      <w:marLeft w:val="0"/>
      <w:marRight w:val="0"/>
      <w:marTop w:val="0"/>
      <w:marBottom w:val="0"/>
      <w:divBdr>
        <w:top w:val="none" w:sz="0" w:space="0" w:color="auto"/>
        <w:left w:val="none" w:sz="0" w:space="0" w:color="auto"/>
        <w:bottom w:val="none" w:sz="0" w:space="0" w:color="auto"/>
        <w:right w:val="none" w:sz="0" w:space="0" w:color="auto"/>
      </w:divBdr>
    </w:div>
    <w:div w:id="1427336888">
      <w:bodyDiv w:val="1"/>
      <w:marLeft w:val="0"/>
      <w:marRight w:val="0"/>
      <w:marTop w:val="0"/>
      <w:marBottom w:val="0"/>
      <w:divBdr>
        <w:top w:val="none" w:sz="0" w:space="0" w:color="auto"/>
        <w:left w:val="none" w:sz="0" w:space="0" w:color="auto"/>
        <w:bottom w:val="none" w:sz="0" w:space="0" w:color="auto"/>
        <w:right w:val="none" w:sz="0" w:space="0" w:color="auto"/>
      </w:divBdr>
    </w:div>
    <w:div w:id="17589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hyperlink" Target="https://www.theaudienceagency.org/off-the-shelf/audience-spectrum/profi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cmslibraries.blog.gov.uk/2017/09/20/tablet-loans-in-leeds/"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mynewsdesk.com/uk/pressreleases/launch-of-a-library-card-for-every-baby-9830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devonlibraries.org.uk/web/arena/children-bookstart"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s://www.theaudienceagency.org/content/case-in-point-st-helens-libr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brariesconnected.org.uk/resource/libraries-essential-part-local-recovery"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LC brand">
      <a:dk1>
        <a:sysClr val="windowText" lastClr="000000"/>
      </a:dk1>
      <a:lt1>
        <a:sysClr val="window" lastClr="FFFFFF"/>
      </a:lt1>
      <a:dk2>
        <a:srgbClr val="44546A"/>
      </a:dk2>
      <a:lt2>
        <a:srgbClr val="E7E6E6"/>
      </a:lt2>
      <a:accent1>
        <a:srgbClr val="0D7D7D"/>
      </a:accent1>
      <a:accent2>
        <a:srgbClr val="CCE5D1"/>
      </a:accent2>
      <a:accent3>
        <a:srgbClr val="664294"/>
      </a:accent3>
      <a:accent4>
        <a:srgbClr val="F3AD96"/>
      </a:accent4>
      <a:accent5>
        <a:srgbClr val="B8454F"/>
      </a:accent5>
      <a:accent6>
        <a:srgbClr val="FCDBA6"/>
      </a:accent6>
      <a:hlink>
        <a:srgbClr val="0D7D7D"/>
      </a:hlink>
      <a:folHlink>
        <a:srgbClr val="0D7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1B8E8-CD26-41A8-8857-58BF92079ED6}">
  <ds:schemaRefs>
    <ds:schemaRef ds:uri="http://schemas.microsoft.com/sharepoint/v3/contenttype/forms"/>
  </ds:schemaRefs>
</ds:datastoreItem>
</file>

<file path=customXml/itemProps2.xml><?xml version="1.0" encoding="utf-8"?>
<ds:datastoreItem xmlns:ds="http://schemas.openxmlformats.org/officeDocument/2006/customXml" ds:itemID="{ED9FA5FD-9239-49E4-BCD9-069A9C8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BFB97-3E8B-4577-8B01-7760163AC0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9116</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Culture First</dc:creator>
  <cp:lastModifiedBy>Marsha Lowe</cp:lastModifiedBy>
  <cp:revision>105</cp:revision>
  <dcterms:created xsi:type="dcterms:W3CDTF">2021-03-29T10:11:00Z</dcterms:created>
  <dcterms:modified xsi:type="dcterms:W3CDTF">2021-04-15T17:40:00Z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